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13EB1490" w:rsidR="00C41162" w:rsidRDefault="00184306" w:rsidP="00515473">
      <w:pPr>
        <w:pStyle w:val="Titolo1"/>
        <w:jc w:val="both"/>
      </w:pPr>
      <w:r w:rsidRPr="00515473">
        <w:t xml:space="preserve">Allegato A - Domanda di partecipazione </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863D50">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863D50">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863D50">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863D50">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CF1B03" w:rsidRDefault="00184306">
      <w:pPr>
        <w:pStyle w:val="Paragrafoelenco"/>
        <w:numPr>
          <w:ilvl w:val="0"/>
          <w:numId w:val="1"/>
        </w:numPr>
        <w:jc w:val="both"/>
        <w:rPr>
          <w:b/>
          <w:i/>
          <w:strike/>
          <w:color w:val="4472C4" w:themeColor="accent5"/>
          <w:sz w:val="20"/>
          <w:szCs w:val="20"/>
        </w:rPr>
      </w:pPr>
      <w:r w:rsidRPr="00CF1B03">
        <w:rPr>
          <w:b/>
          <w:strike/>
          <w:color w:val="4472C4" w:themeColor="accent5"/>
          <w:sz w:val="20"/>
          <w:szCs w:val="20"/>
        </w:rPr>
        <w:t xml:space="preserve">Dichiarazioni in caso di avvalimento </w:t>
      </w:r>
      <w:r w:rsidRPr="00CF1B03">
        <w:rPr>
          <w:b/>
          <w:i/>
          <w:strike/>
          <w:color w:val="4472C4" w:themeColor="accent5"/>
          <w:sz w:val="20"/>
          <w:szCs w:val="20"/>
        </w:rPr>
        <w:t xml:space="preserve">(da ripetere per ciascuna impresa ausiliaria)  </w:t>
      </w:r>
    </w:p>
    <w:p w14:paraId="23D0693F" w14:textId="09036D57" w:rsidR="00C41162" w:rsidRPr="00CF1B03" w:rsidRDefault="00184306" w:rsidP="00BF1D89">
      <w:pPr>
        <w:spacing w:before="60" w:after="60" w:line="276" w:lineRule="auto"/>
        <w:ind w:left="284" w:hanging="284"/>
        <w:jc w:val="both"/>
        <w:rPr>
          <w:rFonts w:eastAsia="Calibri" w:cs="Calibri"/>
          <w:strike/>
          <w:sz w:val="20"/>
          <w:szCs w:val="20"/>
          <w:lang w:eastAsia="it-IT"/>
        </w:rPr>
      </w:pPr>
      <w:r w:rsidRPr="00CF1B03">
        <w:rPr>
          <w:rFonts w:eastAsia="Calibri" w:cs="Courier New"/>
          <w:strike/>
          <w:sz w:val="20"/>
          <w:szCs w:val="20"/>
          <w:lang w:eastAsia="it-IT"/>
        </w:rPr>
        <w:t>▪</w:t>
      </w:r>
      <w:r w:rsidRPr="00CF1B03">
        <w:rPr>
          <w:rFonts w:eastAsia="Calibri" w:cs="Calibri"/>
          <w:strike/>
          <w:sz w:val="20"/>
          <w:szCs w:val="20"/>
          <w:lang w:eastAsia="it-IT"/>
        </w:rPr>
        <w:t xml:space="preserve"> </w:t>
      </w:r>
      <w:r w:rsidR="00BF1D89" w:rsidRPr="00CF1B03">
        <w:rPr>
          <w:rFonts w:eastAsia="Calibri" w:cs="Calibri"/>
          <w:strike/>
          <w:sz w:val="20"/>
          <w:szCs w:val="20"/>
          <w:lang w:eastAsia="it-IT"/>
        </w:rPr>
        <w:tab/>
      </w:r>
      <w:r w:rsidRPr="00CF1B03">
        <w:rPr>
          <w:rFonts w:eastAsia="Calibri" w:cs="Calibri"/>
          <w:b/>
          <w:strike/>
          <w:sz w:val="20"/>
          <w:szCs w:val="20"/>
          <w:lang w:eastAsia="it-IT"/>
        </w:rPr>
        <w:t>DICHIARA</w:t>
      </w:r>
      <w:r w:rsidRPr="00CF1B03">
        <w:rPr>
          <w:rFonts w:eastAsia="Calibri" w:cs="Calibri"/>
          <w:strike/>
          <w:sz w:val="20"/>
          <w:szCs w:val="20"/>
          <w:lang w:eastAsia="it-IT"/>
        </w:rPr>
        <w:t xml:space="preserve"> di avvalersi dell’impresa</w:t>
      </w:r>
      <w:r w:rsidR="009B5141" w:rsidRPr="00CF1B03">
        <w:rPr>
          <w:rFonts w:eastAsia="Calibri" w:cs="Calibri"/>
          <w:strike/>
          <w:sz w:val="20"/>
          <w:szCs w:val="20"/>
          <w:lang w:eastAsia="it-IT"/>
        </w:rPr>
        <w:t xml:space="preserve"> …</w:t>
      </w:r>
      <w:r w:rsidRPr="00CF1B03">
        <w:rPr>
          <w:rFonts w:eastAsia="Calibri" w:cs="Calibri"/>
          <w:strike/>
          <w:sz w:val="20"/>
          <w:szCs w:val="20"/>
          <w:lang w:eastAsia="it-IT"/>
        </w:rPr>
        <w:t xml:space="preserve"> al fine di dimostrare il possesso dei requisiti indicati nella sezione del DGUE relativa all’avvalimento e all</w:t>
      </w:r>
      <w:r w:rsidR="004E18CE" w:rsidRPr="00CF1B03">
        <w:rPr>
          <w:rFonts w:eastAsia="Calibri" w:cs="Calibri"/>
          <w:strike/>
          <w:sz w:val="20"/>
          <w:szCs w:val="20"/>
          <w:lang w:eastAsia="it-IT"/>
        </w:rPr>
        <w:t>ega il contratto di avvalimento;</w:t>
      </w:r>
    </w:p>
    <w:p w14:paraId="5C1A4D20" w14:textId="37C4A7A0" w:rsidR="00A740E5" w:rsidRPr="00CF1B03" w:rsidRDefault="00184306" w:rsidP="00CC1491">
      <w:pPr>
        <w:spacing w:before="60" w:after="60" w:line="276" w:lineRule="auto"/>
        <w:ind w:left="284" w:hanging="284"/>
        <w:jc w:val="both"/>
        <w:rPr>
          <w:rFonts w:eastAsia="Calibri" w:cs="Calibri"/>
          <w:strike/>
          <w:sz w:val="20"/>
          <w:szCs w:val="20"/>
          <w:lang w:eastAsia="it-IT"/>
        </w:rPr>
      </w:pPr>
      <w:r w:rsidRPr="00CF1B03">
        <w:rPr>
          <w:rFonts w:eastAsia="Calibri" w:cs="Courier New"/>
          <w:strike/>
          <w:sz w:val="20"/>
          <w:szCs w:val="20"/>
          <w:lang w:eastAsia="it-IT"/>
        </w:rPr>
        <w:t xml:space="preserve">▪ </w:t>
      </w:r>
      <w:r w:rsidR="00BF1D89" w:rsidRPr="00CF1B03">
        <w:rPr>
          <w:rFonts w:eastAsia="Calibri" w:cs="Courier New"/>
          <w:strike/>
          <w:sz w:val="20"/>
          <w:szCs w:val="20"/>
          <w:lang w:eastAsia="it-IT"/>
        </w:rPr>
        <w:tab/>
      </w:r>
      <w:r w:rsidRPr="00CF1B03">
        <w:rPr>
          <w:rFonts w:eastAsia="Calibri" w:cs="Calibri"/>
          <w:b/>
          <w:strike/>
          <w:sz w:val="20"/>
          <w:szCs w:val="20"/>
          <w:lang w:eastAsia="it-IT"/>
        </w:rPr>
        <w:t>DICHIARA</w:t>
      </w:r>
      <w:r w:rsidRPr="00CF1B03">
        <w:rPr>
          <w:rFonts w:eastAsia="Calibri" w:cs="Calibri"/>
          <w:strike/>
          <w:sz w:val="20"/>
          <w:szCs w:val="20"/>
          <w:lang w:eastAsia="it-IT"/>
        </w:rPr>
        <w:t xml:space="preserve"> di avvalersi dell’impresa</w:t>
      </w:r>
      <w:r w:rsidR="009B5141" w:rsidRPr="00CF1B03">
        <w:rPr>
          <w:rFonts w:eastAsia="Calibri" w:cs="Calibri"/>
          <w:strike/>
          <w:sz w:val="20"/>
          <w:szCs w:val="20"/>
          <w:lang w:eastAsia="it-IT"/>
        </w:rPr>
        <w:t xml:space="preserve"> …</w:t>
      </w:r>
      <w:r w:rsidRPr="00CF1B03">
        <w:rPr>
          <w:rFonts w:eastAsia="Calibri" w:cs="Calibri"/>
          <w:strike/>
          <w:sz w:val="20"/>
          <w:szCs w:val="20"/>
          <w:lang w:eastAsia="it-IT"/>
        </w:rPr>
        <w:t xml:space="preserve"> al fine di migliorare l’offerta </w:t>
      </w:r>
      <w:r w:rsidRPr="00CF1B03">
        <w:rPr>
          <w:rFonts w:eastAsia="Calibri" w:cs="Calibri"/>
          <w:b/>
          <w:i/>
          <w:strike/>
          <w:sz w:val="20"/>
          <w:szCs w:val="20"/>
          <w:lang w:eastAsia="it-IT"/>
        </w:rPr>
        <w:t xml:space="preserve">[N.B.: i requisiti oggetto di avvalimento dovranno essere indicati esclusivamente nel contratto di avvalimento] </w:t>
      </w:r>
      <w:r w:rsidRPr="00CF1B03">
        <w:rPr>
          <w:rFonts w:eastAsia="Calibri" w:cs="Calibri"/>
          <w:strike/>
          <w:sz w:val="20"/>
          <w:szCs w:val="20"/>
          <w:lang w:eastAsia="it-IT"/>
        </w:rPr>
        <w:t>e</w:t>
      </w:r>
      <w:r w:rsidR="007F48EE" w:rsidRPr="00CF1B03">
        <w:rPr>
          <w:rFonts w:eastAsia="Calibri" w:cs="Calibri"/>
          <w:strike/>
          <w:sz w:val="20"/>
          <w:szCs w:val="20"/>
          <w:lang w:eastAsia="it-IT"/>
        </w:rPr>
        <w:t xml:space="preserve"> allega alla presente</w:t>
      </w:r>
      <w:r w:rsidR="004E18CE" w:rsidRPr="00CF1B03">
        <w:rPr>
          <w:rFonts w:eastAsia="Calibri" w:cs="Calibri"/>
          <w:strike/>
          <w:sz w:val="20"/>
          <w:szCs w:val="20"/>
          <w:lang w:eastAsia="it-IT"/>
        </w:rPr>
        <w:t xml:space="preserve"> il contratto di avvalimento</w:t>
      </w:r>
      <w:r w:rsidR="007F48EE" w:rsidRPr="00CF1B03">
        <w:rPr>
          <w:rFonts w:eastAsia="Calibri" w:cs="Calibri"/>
          <w:strike/>
          <w:sz w:val="20"/>
          <w:szCs w:val="20"/>
          <w:lang w:eastAsia="it-IT"/>
        </w:rPr>
        <w:t xml:space="preserve"> </w:t>
      </w:r>
      <w:r w:rsidR="007F48EE" w:rsidRPr="00CF1B03">
        <w:rPr>
          <w:rFonts w:eastAsia="Calibri" w:cs="Calibri"/>
          <w:i/>
          <w:iCs/>
          <w:strike/>
          <w:sz w:val="20"/>
          <w:szCs w:val="20"/>
          <w:lang w:eastAsia="it-IT"/>
        </w:rPr>
        <w:t>[o in alternativa]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lastRenderedPageBreak/>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15E97836" w:rsidR="00A740E5" w:rsidRPr="00FE045E" w:rsidRDefault="00CF1B03" w:rsidP="00FA4C47">
      <w:pPr>
        <w:pStyle w:val="Paragrafoelenco"/>
        <w:ind w:left="284" w:hanging="284"/>
        <w:jc w:val="both"/>
        <w:rPr>
          <w:sz w:val="20"/>
          <w:szCs w:val="20"/>
        </w:rPr>
      </w:pPr>
      <w:r w:rsidRPr="006533B7">
        <w:rPr>
          <w:sz w:val="20"/>
          <w:szCs w:val="20"/>
        </w:rPr>
        <w:t>▪</w:t>
      </w:r>
      <w:r>
        <w:rPr>
          <w:sz w:val="20"/>
          <w:szCs w:val="20"/>
        </w:rPr>
        <w:t xml:space="preserve"> </w:t>
      </w:r>
      <w:r>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00A740E5"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25FFCF58"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r w:rsidR="00CF1B03" w:rsidRPr="006533B7">
        <w:rPr>
          <w:i/>
          <w:sz w:val="20"/>
          <w:szCs w:val="20"/>
        </w:rPr>
        <w:t>Codice penale</w:t>
      </w:r>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70482989"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r w:rsidR="00CF1B03" w:rsidRPr="006533B7">
        <w:rPr>
          <w:rFonts w:cs="Courier New"/>
          <w:i/>
          <w:sz w:val="20"/>
          <w:szCs w:val="20"/>
        </w:rPr>
        <w:t>Codice penale</w:t>
      </w:r>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CF1B03" w:rsidRDefault="00184306">
      <w:pPr>
        <w:pStyle w:val="Paragrafoelenco"/>
        <w:numPr>
          <w:ilvl w:val="0"/>
          <w:numId w:val="1"/>
        </w:numPr>
        <w:jc w:val="both"/>
        <w:rPr>
          <w:b/>
          <w:strike/>
          <w:color w:val="4472C4" w:themeColor="accent5"/>
          <w:sz w:val="20"/>
          <w:szCs w:val="20"/>
        </w:rPr>
      </w:pPr>
      <w:r w:rsidRPr="00CF1B03">
        <w:rPr>
          <w:b/>
          <w:strike/>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CF1B03">
        <w:rPr>
          <w:b/>
          <w:strike/>
          <w:color w:val="4472C4" w:themeColor="accent5"/>
          <w:sz w:val="20"/>
          <w:szCs w:val="20"/>
        </w:rPr>
        <w:t>,</w:t>
      </w:r>
      <w:r w:rsidRPr="00CF1B03">
        <w:rPr>
          <w:b/>
          <w:strike/>
          <w:color w:val="4472C4" w:themeColor="accent5"/>
          <w:sz w:val="20"/>
          <w:szCs w:val="20"/>
        </w:rPr>
        <w:t xml:space="preserve"> della l. 190/2012</w:t>
      </w:r>
      <w:r w:rsidR="009E4BA8" w:rsidRPr="00CF1B03">
        <w:rPr>
          <w:b/>
          <w:strike/>
          <w:color w:val="4472C4" w:themeColor="accent5"/>
          <w:sz w:val="20"/>
          <w:szCs w:val="20"/>
        </w:rPr>
        <w:t>]</w:t>
      </w:r>
    </w:p>
    <w:p w14:paraId="753FD93E" w14:textId="77777777" w:rsidR="00C41162" w:rsidRPr="00CF1B03" w:rsidRDefault="00C41162">
      <w:pPr>
        <w:pStyle w:val="Paragrafoelenco"/>
        <w:jc w:val="both"/>
        <w:rPr>
          <w:strike/>
          <w:sz w:val="20"/>
          <w:szCs w:val="20"/>
        </w:rPr>
      </w:pPr>
    </w:p>
    <w:p w14:paraId="2D7E06C7" w14:textId="75255F58" w:rsidR="00C41162" w:rsidRPr="00CF1B03" w:rsidRDefault="00184306" w:rsidP="00BF1D89">
      <w:pPr>
        <w:ind w:left="284" w:hanging="284"/>
        <w:jc w:val="both"/>
        <w:rPr>
          <w:strike/>
          <w:sz w:val="20"/>
          <w:szCs w:val="20"/>
        </w:rPr>
      </w:pPr>
      <w:r w:rsidRPr="00CF1B03">
        <w:rPr>
          <w:rFonts w:eastAsia="Calibri" w:cs="Calibri"/>
          <w:strike/>
          <w:sz w:val="20"/>
          <w:szCs w:val="20"/>
          <w:lang w:eastAsia="it-IT"/>
        </w:rPr>
        <w:t>□</w:t>
      </w:r>
      <w:r w:rsidR="00BF1D89" w:rsidRPr="00CF1B03">
        <w:rPr>
          <w:rFonts w:eastAsia="Calibri" w:cs="Calibri"/>
          <w:strike/>
          <w:sz w:val="20"/>
          <w:szCs w:val="20"/>
          <w:lang w:eastAsia="it-IT"/>
        </w:rPr>
        <w:tab/>
      </w:r>
      <w:r w:rsidRPr="00CF1B03">
        <w:rPr>
          <w:b/>
          <w:strike/>
          <w:sz w:val="20"/>
          <w:szCs w:val="20"/>
        </w:rPr>
        <w:t>DICHIARA</w:t>
      </w:r>
      <w:r w:rsidRPr="00CF1B03">
        <w:rPr>
          <w:strike/>
          <w:sz w:val="20"/>
          <w:szCs w:val="20"/>
        </w:rPr>
        <w:t xml:space="preserve"> di essere iscritto nell’elenco dei fornitori, prestatori di servizi non soggetti a tentativo di infiltrazione mafiosa (c.d. White </w:t>
      </w:r>
      <w:r w:rsidR="009B5141" w:rsidRPr="00CF1B03">
        <w:rPr>
          <w:strike/>
          <w:sz w:val="20"/>
          <w:szCs w:val="20"/>
        </w:rPr>
        <w:t>List) della Prefettura di …</w:t>
      </w:r>
    </w:p>
    <w:p w14:paraId="56D6BF75" w14:textId="77777777" w:rsidR="00C41162" w:rsidRPr="00CF1B03" w:rsidRDefault="00C41162" w:rsidP="00BF1D89">
      <w:pPr>
        <w:pStyle w:val="Paragrafoelenco"/>
        <w:ind w:left="284" w:hanging="284"/>
        <w:jc w:val="both"/>
        <w:rPr>
          <w:strike/>
          <w:sz w:val="20"/>
          <w:szCs w:val="20"/>
        </w:rPr>
      </w:pPr>
    </w:p>
    <w:p w14:paraId="077BCA11" w14:textId="5622591D" w:rsidR="00C41162" w:rsidRPr="00CF1B03" w:rsidRDefault="00184306" w:rsidP="00BF1D89">
      <w:pPr>
        <w:pStyle w:val="Paragrafoelenco"/>
        <w:ind w:left="284" w:hanging="284"/>
        <w:jc w:val="both"/>
        <w:rPr>
          <w:strike/>
          <w:sz w:val="20"/>
          <w:szCs w:val="20"/>
        </w:rPr>
      </w:pPr>
      <w:r w:rsidRPr="00CF1B03">
        <w:rPr>
          <w:rFonts w:eastAsia="Calibri" w:cs="Calibri"/>
          <w:strike/>
          <w:sz w:val="20"/>
          <w:szCs w:val="20"/>
          <w:lang w:eastAsia="it-IT"/>
        </w:rPr>
        <w:lastRenderedPageBreak/>
        <w:t>□</w:t>
      </w:r>
      <w:r w:rsidR="00BF1D89" w:rsidRPr="00CF1B03">
        <w:rPr>
          <w:rFonts w:eastAsia="Calibri" w:cs="Calibri"/>
          <w:strike/>
          <w:sz w:val="20"/>
          <w:szCs w:val="20"/>
          <w:lang w:eastAsia="it-IT"/>
        </w:rPr>
        <w:tab/>
      </w:r>
      <w:r w:rsidRPr="00CF1B03">
        <w:rPr>
          <w:b/>
          <w:strike/>
          <w:sz w:val="20"/>
          <w:szCs w:val="20"/>
        </w:rPr>
        <w:t>DICHIARA</w:t>
      </w:r>
      <w:r w:rsidRPr="00CF1B03">
        <w:rPr>
          <w:strike/>
          <w:sz w:val="20"/>
          <w:szCs w:val="20"/>
        </w:rPr>
        <w:t xml:space="preserve"> di aver presentato la domanda di iscrizione o di rinnovo nell’elenco dei fornitori, prestatori di servizi non soggetti a tentativo di infiltrazione mafiosa (c.d. White L</w:t>
      </w:r>
      <w:r w:rsidR="009B5141" w:rsidRPr="00CF1B03">
        <w:rPr>
          <w:strike/>
          <w:sz w:val="20"/>
          <w:szCs w:val="20"/>
        </w:rPr>
        <w:t>ist) della Prefettura di …</w:t>
      </w:r>
    </w:p>
    <w:p w14:paraId="3303AA7F" w14:textId="77777777" w:rsidR="00C41162" w:rsidRPr="00CF1B03" w:rsidRDefault="00C41162" w:rsidP="00016034">
      <w:pPr>
        <w:pStyle w:val="Paragrafoelenco"/>
        <w:ind w:left="851" w:firstLine="425"/>
        <w:jc w:val="both"/>
        <w:rPr>
          <w:strike/>
          <w:sz w:val="20"/>
          <w:szCs w:val="20"/>
        </w:rPr>
      </w:pPr>
    </w:p>
    <w:p w14:paraId="2EB08615" w14:textId="306FCC33" w:rsidR="00C41162" w:rsidRPr="00CF1B03" w:rsidRDefault="00184306" w:rsidP="00BF1D89">
      <w:pPr>
        <w:pStyle w:val="Paragrafoelenco"/>
        <w:ind w:left="284" w:hanging="284"/>
        <w:jc w:val="both"/>
        <w:rPr>
          <w:strike/>
          <w:sz w:val="20"/>
          <w:szCs w:val="20"/>
        </w:rPr>
      </w:pPr>
      <w:r w:rsidRPr="00CF1B03">
        <w:rPr>
          <w:rFonts w:eastAsia="Calibri" w:cs="Calibri"/>
          <w:strike/>
          <w:sz w:val="20"/>
          <w:szCs w:val="20"/>
          <w:lang w:eastAsia="it-IT"/>
        </w:rPr>
        <w:t>□</w:t>
      </w:r>
      <w:r w:rsidR="00BF1D89" w:rsidRPr="00CF1B03">
        <w:rPr>
          <w:rFonts w:eastAsia="Calibri" w:cs="Calibri"/>
          <w:strike/>
          <w:sz w:val="20"/>
          <w:szCs w:val="20"/>
          <w:lang w:eastAsia="it-IT"/>
        </w:rPr>
        <w:tab/>
      </w:r>
      <w:r w:rsidRPr="00CF1B03">
        <w:rPr>
          <w:b/>
          <w:strike/>
          <w:sz w:val="20"/>
          <w:szCs w:val="20"/>
        </w:rPr>
        <w:t>DICHIARA</w:t>
      </w:r>
      <w:r w:rsidRPr="00CF1B03">
        <w:rPr>
          <w:strike/>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CF1B03">
        <w:rPr>
          <w:i/>
          <w:strike/>
          <w:sz w:val="20"/>
          <w:szCs w:val="20"/>
        </w:rPr>
        <w:t>indicare il soggetto</w:t>
      </w:r>
      <w:r w:rsidRPr="00CF1B03">
        <w:rPr>
          <w:strike/>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4655D0" w:rsidRDefault="009535B2" w:rsidP="00DB78F3">
      <w:pPr>
        <w:ind w:left="142" w:hanging="142"/>
        <w:jc w:val="both"/>
        <w:rPr>
          <w:strike/>
          <w:sz w:val="20"/>
          <w:szCs w:val="20"/>
        </w:rPr>
      </w:pPr>
      <w:r w:rsidRPr="004655D0">
        <w:rPr>
          <w:strike/>
          <w:sz w:val="20"/>
          <w:szCs w:val="20"/>
        </w:rPr>
        <w:t xml:space="preserve">▪ </w:t>
      </w:r>
      <w:r w:rsidR="000043C6" w:rsidRPr="004655D0">
        <w:rPr>
          <w:strike/>
          <w:sz w:val="20"/>
          <w:szCs w:val="20"/>
        </w:rPr>
        <w:t xml:space="preserve">di non avere prestato risorse, in qualità di impresa ausiliaria, ad altro concorrente </w:t>
      </w:r>
      <w:r w:rsidR="000043C6" w:rsidRPr="004655D0">
        <w:rPr>
          <w:rFonts w:eastAsia="Calibri" w:cs="Calibri"/>
          <w:strike/>
          <w:sz w:val="20"/>
          <w:szCs w:val="20"/>
          <w:lang w:eastAsia="it-IT"/>
        </w:rPr>
        <w:t>che è ricorso all’avvalimento per migliorare la propria offerta;</w:t>
      </w:r>
    </w:p>
    <w:p w14:paraId="2DFB1366" w14:textId="0F7DCFCF" w:rsidR="000043C6" w:rsidRPr="004655D0" w:rsidRDefault="00241FCD" w:rsidP="00DB78F3">
      <w:pPr>
        <w:spacing w:before="60" w:after="60" w:line="276" w:lineRule="auto"/>
        <w:jc w:val="both"/>
        <w:rPr>
          <w:rFonts w:eastAsia="Calibri" w:cs="Courier New"/>
          <w:b/>
          <w:strike/>
          <w:sz w:val="20"/>
          <w:szCs w:val="20"/>
          <w:lang w:eastAsia="it-IT"/>
        </w:rPr>
      </w:pPr>
      <w:r w:rsidRPr="004655D0">
        <w:rPr>
          <w:rFonts w:eastAsia="Calibri" w:cs="Courier New"/>
          <w:b/>
          <w:strike/>
          <w:sz w:val="20"/>
          <w:szCs w:val="20"/>
          <w:lang w:eastAsia="it-IT"/>
        </w:rPr>
        <w:t>(</w:t>
      </w:r>
      <w:r w:rsidR="000043C6" w:rsidRPr="004655D0">
        <w:rPr>
          <w:rFonts w:eastAsia="Calibri" w:cs="Courier New"/>
          <w:b/>
          <w:strike/>
          <w:sz w:val="20"/>
          <w:szCs w:val="20"/>
          <w:lang w:eastAsia="it-IT"/>
        </w:rPr>
        <w:t>o, in alternativa</w:t>
      </w:r>
      <w:r w:rsidRPr="004655D0">
        <w:rPr>
          <w:rFonts w:eastAsia="Calibri" w:cs="Courier New"/>
          <w:b/>
          <w:strike/>
          <w:sz w:val="20"/>
          <w:szCs w:val="20"/>
          <w:lang w:eastAsia="it-IT"/>
        </w:rPr>
        <w:t>)</w:t>
      </w:r>
      <w:r w:rsidR="000043C6" w:rsidRPr="004655D0">
        <w:rPr>
          <w:rFonts w:eastAsia="Calibri" w:cs="Courier New"/>
          <w:b/>
          <w:strike/>
          <w:sz w:val="20"/>
          <w:szCs w:val="20"/>
          <w:lang w:eastAsia="it-IT"/>
        </w:rPr>
        <w:t xml:space="preserve"> </w:t>
      </w:r>
    </w:p>
    <w:p w14:paraId="35B7FEF6" w14:textId="1591A97B" w:rsidR="009535B2" w:rsidRPr="004655D0" w:rsidRDefault="009535B2" w:rsidP="00DB78F3">
      <w:pPr>
        <w:spacing w:before="60" w:after="60" w:line="276" w:lineRule="auto"/>
        <w:ind w:left="142" w:hanging="142"/>
        <w:jc w:val="both"/>
        <w:rPr>
          <w:strike/>
          <w:sz w:val="20"/>
          <w:szCs w:val="20"/>
        </w:rPr>
      </w:pPr>
      <w:r w:rsidRPr="004655D0">
        <w:rPr>
          <w:strike/>
          <w:sz w:val="20"/>
          <w:szCs w:val="20"/>
        </w:rPr>
        <w:t xml:space="preserve">▪ </w:t>
      </w:r>
      <w:r w:rsidR="000043C6" w:rsidRPr="004655D0">
        <w:rPr>
          <w:strike/>
          <w:sz w:val="20"/>
          <w:szCs w:val="20"/>
        </w:rPr>
        <w:t xml:space="preserve">di avere prestato risorse, in qualità di impresa ausiliaria al concorrente … </w:t>
      </w:r>
      <w:r w:rsidR="000043C6" w:rsidRPr="004655D0">
        <w:rPr>
          <w:rFonts w:eastAsia="Calibri" w:cs="Calibri"/>
          <w:strike/>
          <w:sz w:val="20"/>
          <w:szCs w:val="20"/>
          <w:lang w:eastAsia="it-IT"/>
        </w:rPr>
        <w:t>&lt;</w:t>
      </w:r>
      <w:r w:rsidR="000043C6" w:rsidRPr="004655D0">
        <w:rPr>
          <w:rFonts w:eastAsia="Calibri" w:cs="Calibri"/>
          <w:i/>
          <w:iCs/>
          <w:strike/>
          <w:sz w:val="20"/>
          <w:szCs w:val="20"/>
          <w:lang w:eastAsia="it-IT"/>
        </w:rPr>
        <w:t>indicare il nominativo</w:t>
      </w:r>
      <w:r w:rsidR="000043C6" w:rsidRPr="004655D0">
        <w:rPr>
          <w:rFonts w:eastAsia="Calibri" w:cs="Calibri"/>
          <w:strike/>
          <w:sz w:val="20"/>
          <w:szCs w:val="20"/>
          <w:lang w:eastAsia="it-IT"/>
        </w:rPr>
        <w:t>&gt;</w:t>
      </w:r>
      <w:r w:rsidR="00320515" w:rsidRPr="004655D0">
        <w:rPr>
          <w:strike/>
          <w:sz w:val="20"/>
          <w:szCs w:val="20"/>
        </w:rPr>
        <w:t>,</w:t>
      </w:r>
      <w:r w:rsidR="000043C6" w:rsidRPr="004655D0">
        <w:rPr>
          <w:strike/>
          <w:sz w:val="20"/>
          <w:szCs w:val="20"/>
        </w:rPr>
        <w:t xml:space="preserve"> che se ne è avvalso ai fini del miglioramento dell’offerta, e </w:t>
      </w:r>
      <w:r w:rsidR="000043C6" w:rsidRPr="004655D0">
        <w:rPr>
          <w:rFonts w:eastAsia="Calibri" w:cs="Calibri"/>
          <w:strike/>
          <w:sz w:val="20"/>
          <w:szCs w:val="20"/>
          <w:lang w:eastAsia="it-IT"/>
        </w:rPr>
        <w:t>inserisce nel FVOE idonea documentazione atta a dimostrare</w:t>
      </w:r>
      <w:r w:rsidR="000043C6" w:rsidRPr="004655D0">
        <w:rPr>
          <w:strike/>
          <w:sz w:val="20"/>
          <w:szCs w:val="20"/>
        </w:rPr>
        <w:t xml:space="preserve"> che non sussistono collegamenti tali da ricondurre entrambe le imprese allo stesso centro decisionale</w:t>
      </w:r>
      <w:r w:rsidR="004E18CE" w:rsidRPr="004655D0">
        <w:rPr>
          <w:strike/>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5CDC0C47"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w:t>
      </w:r>
      <w:r w:rsidR="004655D0">
        <w:rPr>
          <w:sz w:val="20"/>
          <w:szCs w:val="20"/>
        </w:rPr>
        <w:t xml:space="preserve"> della stazione appaltante presente tra la documentazione di gara.</w:t>
      </w:r>
    </w:p>
    <w:p w14:paraId="282520ED" w14:textId="188F00B0"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 nel sito</w:t>
      </w:r>
      <w:r w:rsidR="004655D0">
        <w:rPr>
          <w:sz w:val="20"/>
          <w:szCs w:val="20"/>
        </w:rPr>
        <w:t xml:space="preserve"> www.izs-sardegna.it</w:t>
      </w:r>
      <w:r w:rsidRPr="006533B7">
        <w:rPr>
          <w:sz w:val="20"/>
          <w:szCs w:val="20"/>
        </w:rPr>
        <w:t xml:space="preserve">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5A3DEA" w:rsidRDefault="00184306" w:rsidP="00BF1D89">
      <w:pPr>
        <w:ind w:left="284" w:hanging="284"/>
        <w:jc w:val="both"/>
        <w:rPr>
          <w:strike/>
          <w:sz w:val="20"/>
          <w:szCs w:val="20"/>
        </w:rPr>
      </w:pPr>
      <w:r w:rsidRPr="005A3DEA">
        <w:rPr>
          <w:strike/>
          <w:sz w:val="20"/>
          <w:szCs w:val="20"/>
        </w:rPr>
        <w:t xml:space="preserve">▪ </w:t>
      </w:r>
      <w:r w:rsidR="00BF1D89" w:rsidRPr="005A3DEA">
        <w:rPr>
          <w:strike/>
          <w:sz w:val="20"/>
          <w:szCs w:val="20"/>
        </w:rPr>
        <w:tab/>
      </w:r>
      <w:r w:rsidRPr="005A3DEA">
        <w:rPr>
          <w:b/>
          <w:strike/>
          <w:sz w:val="20"/>
          <w:szCs w:val="20"/>
        </w:rPr>
        <w:t>DICHIARA</w:t>
      </w:r>
      <w:r w:rsidRPr="005A3DEA">
        <w:rPr>
          <w:strike/>
          <w:sz w:val="20"/>
          <w:szCs w:val="20"/>
        </w:rPr>
        <w:t xml:space="preserve"> di aver preso visione della documentazione relativa a </w:t>
      </w:r>
      <w:r w:rsidR="009B5141" w:rsidRPr="005A3DEA">
        <w:rPr>
          <w:strike/>
          <w:sz w:val="20"/>
          <w:szCs w:val="20"/>
        </w:rPr>
        <w:t xml:space="preserve">… </w:t>
      </w:r>
      <w:r w:rsidRPr="005A3DEA">
        <w:rPr>
          <w:i/>
          <w:iCs/>
          <w:strike/>
          <w:sz w:val="20"/>
          <w:szCs w:val="20"/>
        </w:rPr>
        <w:t xml:space="preserve">(se presente): </w:t>
      </w:r>
    </w:p>
    <w:p w14:paraId="56173C97" w14:textId="667991D3" w:rsidR="00C41162" w:rsidRPr="005A3DEA" w:rsidRDefault="00184306" w:rsidP="00547C73">
      <w:pPr>
        <w:pStyle w:val="Paragrafoelenco"/>
        <w:numPr>
          <w:ilvl w:val="0"/>
          <w:numId w:val="2"/>
        </w:numPr>
        <w:tabs>
          <w:tab w:val="left" w:pos="426"/>
        </w:tabs>
        <w:ind w:left="426" w:hanging="426"/>
        <w:jc w:val="both"/>
        <w:rPr>
          <w:strike/>
          <w:sz w:val="20"/>
          <w:szCs w:val="20"/>
        </w:rPr>
      </w:pPr>
      <w:r w:rsidRPr="005A3DEA">
        <w:rPr>
          <w:strike/>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5A3DEA">
        <w:rPr>
          <w:strike/>
          <w:sz w:val="20"/>
          <w:szCs w:val="20"/>
        </w:rPr>
        <w:t xml:space="preserve"> selezionando la voce “…</w:t>
      </w:r>
      <w:r w:rsidRPr="005A3DEA">
        <w:rPr>
          <w:strike/>
          <w:sz w:val="20"/>
          <w:szCs w:val="20"/>
        </w:rPr>
        <w:t>”</w:t>
      </w:r>
      <w:r w:rsidR="00320515" w:rsidRPr="005A3DEA">
        <w:rPr>
          <w:strike/>
          <w:sz w:val="20"/>
          <w:szCs w:val="20"/>
        </w:rPr>
        <w:t>)</w:t>
      </w:r>
      <w:r w:rsidRPr="005A3DEA">
        <w:rPr>
          <w:strike/>
          <w:sz w:val="20"/>
          <w:szCs w:val="20"/>
        </w:rPr>
        <w:t xml:space="preserve">; </w:t>
      </w:r>
    </w:p>
    <w:p w14:paraId="547C3E4D" w14:textId="77777777" w:rsidR="00C41162" w:rsidRPr="005A3DEA" w:rsidRDefault="00184306" w:rsidP="00547C73">
      <w:pPr>
        <w:pStyle w:val="Paragrafoelenco"/>
        <w:numPr>
          <w:ilvl w:val="0"/>
          <w:numId w:val="2"/>
        </w:numPr>
        <w:tabs>
          <w:tab w:val="left" w:pos="426"/>
        </w:tabs>
        <w:ind w:left="426" w:hanging="426"/>
        <w:jc w:val="both"/>
        <w:rPr>
          <w:strike/>
          <w:sz w:val="20"/>
          <w:szCs w:val="20"/>
        </w:rPr>
      </w:pPr>
      <w:r w:rsidRPr="005A3DEA">
        <w:rPr>
          <w:i/>
          <w:strike/>
          <w:sz w:val="20"/>
          <w:szCs w:val="20"/>
        </w:rPr>
        <w:t>(se presente negli atti di gara)</w:t>
      </w:r>
      <w:r w:rsidRPr="005A3DEA">
        <w:rPr>
          <w:strike/>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5A3DEA" w:rsidRDefault="00184306" w:rsidP="00D778F8">
      <w:pPr>
        <w:ind w:left="284"/>
        <w:jc w:val="both"/>
        <w:rPr>
          <w:i/>
          <w:strike/>
          <w:sz w:val="20"/>
          <w:szCs w:val="20"/>
        </w:rPr>
      </w:pPr>
      <w:r w:rsidRPr="005A3DEA">
        <w:rPr>
          <w:i/>
          <w:strike/>
          <w:sz w:val="20"/>
          <w:szCs w:val="20"/>
        </w:rPr>
        <w:t xml:space="preserve"> (Solo se previsto il sopralluogo obbligatorio) </w:t>
      </w:r>
    </w:p>
    <w:p w14:paraId="261C110D" w14:textId="11746C97" w:rsidR="00805F9B" w:rsidRPr="001C0AFC" w:rsidRDefault="00184306" w:rsidP="001C0AFC">
      <w:pPr>
        <w:ind w:left="284" w:hanging="284"/>
        <w:jc w:val="both"/>
        <w:rPr>
          <w:strike/>
          <w:sz w:val="20"/>
          <w:szCs w:val="20"/>
        </w:rPr>
      </w:pPr>
      <w:r w:rsidRPr="005A3DEA">
        <w:rPr>
          <w:strike/>
          <w:sz w:val="20"/>
          <w:szCs w:val="20"/>
        </w:rPr>
        <w:t xml:space="preserve">▪ </w:t>
      </w:r>
      <w:r w:rsidR="00BF1D89" w:rsidRPr="005A3DEA">
        <w:rPr>
          <w:strike/>
          <w:sz w:val="20"/>
          <w:szCs w:val="20"/>
        </w:rPr>
        <w:tab/>
      </w:r>
      <w:r w:rsidRPr="005A3DEA">
        <w:rPr>
          <w:b/>
          <w:strike/>
          <w:sz w:val="20"/>
          <w:szCs w:val="20"/>
        </w:rPr>
        <w:t>DICHIARA</w:t>
      </w:r>
      <w:r w:rsidRPr="005A3DEA">
        <w:rPr>
          <w:strike/>
          <w:sz w:val="20"/>
          <w:szCs w:val="20"/>
        </w:rPr>
        <w:t xml:space="preserve"> di aver preso visione dei luoghi come da certificato rilasciato da</w:t>
      </w:r>
      <w:r w:rsidR="009B5141" w:rsidRPr="005A3DEA">
        <w:rPr>
          <w:strike/>
          <w:sz w:val="20"/>
          <w:szCs w:val="20"/>
        </w:rPr>
        <w:t xml:space="preserve"> </w:t>
      </w:r>
      <w:r w:rsidRPr="005A3DEA">
        <w:rPr>
          <w:strike/>
          <w:sz w:val="20"/>
          <w:szCs w:val="20"/>
        </w:rPr>
        <w:t>………</w:t>
      </w:r>
      <w:r w:rsidR="009B5141" w:rsidRPr="005A3DEA">
        <w:rPr>
          <w:strike/>
          <w:sz w:val="20"/>
          <w:szCs w:val="20"/>
        </w:rPr>
        <w:t>……</w:t>
      </w:r>
      <w:r w:rsidRPr="005A3DEA">
        <w:rPr>
          <w:strike/>
          <w:sz w:val="20"/>
          <w:szCs w:val="20"/>
        </w:rPr>
        <w:t>. in data …………………</w:t>
      </w:r>
      <w:r w:rsidR="004347BB" w:rsidRPr="005A3DEA">
        <w:rPr>
          <w:strike/>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1C0AFC" w:rsidRDefault="00184306">
      <w:pPr>
        <w:pStyle w:val="Paragrafoelenco"/>
        <w:numPr>
          <w:ilvl w:val="0"/>
          <w:numId w:val="1"/>
        </w:numPr>
        <w:jc w:val="both"/>
        <w:rPr>
          <w:b/>
          <w:bCs/>
          <w:strike/>
          <w:color w:val="4472C4" w:themeColor="accent5"/>
          <w:sz w:val="20"/>
          <w:szCs w:val="20"/>
        </w:rPr>
      </w:pPr>
      <w:r w:rsidRPr="001C0AFC">
        <w:rPr>
          <w:b/>
          <w:bCs/>
          <w:strike/>
          <w:color w:val="4472C4" w:themeColor="accent5"/>
          <w:sz w:val="20"/>
          <w:szCs w:val="20"/>
        </w:rPr>
        <w:t>Assunzione di specifici impegni in materia di tutela del lavoro</w:t>
      </w:r>
      <w:r w:rsidR="009E0FD3" w:rsidRPr="001C0AFC">
        <w:rPr>
          <w:b/>
          <w:bCs/>
          <w:strike/>
          <w:color w:val="4472C4" w:themeColor="accent5"/>
          <w:sz w:val="20"/>
          <w:szCs w:val="20"/>
        </w:rPr>
        <w:t xml:space="preserve">, di inclusione delle persone disabili o svantaggiate, </w:t>
      </w:r>
      <w:r w:rsidRPr="001C0AFC">
        <w:rPr>
          <w:b/>
          <w:bCs/>
          <w:strike/>
          <w:color w:val="4472C4" w:themeColor="accent5"/>
          <w:sz w:val="20"/>
          <w:szCs w:val="20"/>
        </w:rPr>
        <w:t>parità di genere e generazionale</w:t>
      </w:r>
    </w:p>
    <w:p w14:paraId="1CE57049" w14:textId="77777777" w:rsidR="00C41162" w:rsidRPr="001C0AFC" w:rsidRDefault="00184306" w:rsidP="00BF1D89">
      <w:pPr>
        <w:jc w:val="both"/>
        <w:rPr>
          <w:b/>
          <w:bCs/>
          <w:strike/>
          <w:sz w:val="20"/>
          <w:szCs w:val="20"/>
        </w:rPr>
      </w:pPr>
      <w:r w:rsidRPr="001C0AFC">
        <w:rPr>
          <w:b/>
          <w:bCs/>
          <w:i/>
          <w:strike/>
          <w:sz w:val="20"/>
          <w:szCs w:val="20"/>
        </w:rPr>
        <w:t>(Non applicabile ai servizi di natura intellettuale e alle forniture senza posa in opera)</w:t>
      </w:r>
      <w:r w:rsidRPr="001C0AFC">
        <w:rPr>
          <w:b/>
          <w:bCs/>
          <w:strike/>
          <w:sz w:val="20"/>
          <w:szCs w:val="20"/>
        </w:rPr>
        <w:t xml:space="preserve"> </w:t>
      </w:r>
    </w:p>
    <w:p w14:paraId="29115319" w14:textId="5B090965" w:rsidR="000805C3" w:rsidRPr="001C0AFC" w:rsidRDefault="000805C3" w:rsidP="00BF1D89">
      <w:pPr>
        <w:jc w:val="both"/>
        <w:rPr>
          <w:b/>
          <w:strike/>
          <w:sz w:val="20"/>
          <w:szCs w:val="20"/>
        </w:rPr>
      </w:pPr>
      <w:r w:rsidRPr="001C0AFC">
        <w:rPr>
          <w:b/>
          <w:strike/>
          <w:sz w:val="20"/>
          <w:szCs w:val="20"/>
        </w:rPr>
        <w:t xml:space="preserve">(In caso di </w:t>
      </w:r>
      <w:r w:rsidR="00F6717C" w:rsidRPr="001C0AFC">
        <w:rPr>
          <w:b/>
          <w:strike/>
          <w:sz w:val="20"/>
          <w:szCs w:val="20"/>
        </w:rPr>
        <w:t>c</w:t>
      </w:r>
      <w:r w:rsidRPr="001C0AFC">
        <w:rPr>
          <w:b/>
          <w:strike/>
          <w:sz w:val="20"/>
          <w:szCs w:val="20"/>
        </w:rPr>
        <w:t>onsorzi di cui all’art. 65, comma 2, lett. b)</w:t>
      </w:r>
      <w:r w:rsidR="00811C9B" w:rsidRPr="001C0AFC">
        <w:rPr>
          <w:b/>
          <w:strike/>
          <w:sz w:val="20"/>
          <w:szCs w:val="20"/>
        </w:rPr>
        <w:t xml:space="preserve"> e</w:t>
      </w:r>
      <w:r w:rsidRPr="001C0AFC">
        <w:rPr>
          <w:b/>
          <w:strike/>
          <w:sz w:val="20"/>
          <w:szCs w:val="20"/>
        </w:rPr>
        <w:t xml:space="preserve"> c) </w:t>
      </w:r>
      <w:r w:rsidR="000043C6" w:rsidRPr="001C0AFC">
        <w:rPr>
          <w:b/>
          <w:strike/>
          <w:sz w:val="20"/>
          <w:szCs w:val="20"/>
        </w:rPr>
        <w:t>e nel caso di consorzi di cui all’art. 65, comma 2, lett</w:t>
      </w:r>
      <w:r w:rsidR="00811C9B" w:rsidRPr="001C0AFC">
        <w:rPr>
          <w:b/>
          <w:strike/>
          <w:sz w:val="20"/>
          <w:szCs w:val="20"/>
        </w:rPr>
        <w:t>.</w:t>
      </w:r>
      <w:r w:rsidRPr="001C0AFC">
        <w:rPr>
          <w:b/>
          <w:strike/>
          <w:sz w:val="20"/>
          <w:szCs w:val="20"/>
        </w:rPr>
        <w:t xml:space="preserve"> d) del Codice se il consorzio non esegue in proprio: le dichiarazioni seguenti sono rese per conto delle consorziate esecutrici. </w:t>
      </w:r>
      <w:r w:rsidRPr="001C0AFC">
        <w:rPr>
          <w:b/>
          <w:strike/>
          <w:sz w:val="20"/>
          <w:szCs w:val="20"/>
        </w:rPr>
        <w:lastRenderedPageBreak/>
        <w:t>In caso di raggruppamenti,</w:t>
      </w:r>
      <w:r w:rsidR="003B19C4" w:rsidRPr="001C0AFC">
        <w:rPr>
          <w:b/>
          <w:strike/>
          <w:sz w:val="20"/>
          <w:szCs w:val="20"/>
        </w:rPr>
        <w:t xml:space="preserve"> consorzi ordinari,</w:t>
      </w:r>
      <w:r w:rsidRPr="001C0AFC">
        <w:rPr>
          <w:b/>
          <w:strike/>
          <w:sz w:val="20"/>
          <w:szCs w:val="20"/>
        </w:rPr>
        <w:t xml:space="preserve"> RETE e GEIE le dichiarazioni seguenti sono rese dalla mandataria/capofila per conto delle imprese esecutrici)</w:t>
      </w:r>
    </w:p>
    <w:p w14:paraId="5A66CC66" w14:textId="77777777" w:rsidR="00C41162" w:rsidRPr="001C0AFC" w:rsidRDefault="00184306" w:rsidP="00BF1D89">
      <w:pPr>
        <w:ind w:left="284" w:hanging="284"/>
        <w:jc w:val="both"/>
        <w:rPr>
          <w:bCs/>
          <w:strike/>
          <w:sz w:val="20"/>
          <w:szCs w:val="20"/>
        </w:rPr>
      </w:pPr>
      <w:r w:rsidRPr="001C0AFC">
        <w:rPr>
          <w:b/>
          <w:bCs/>
          <w:strike/>
          <w:sz w:val="20"/>
          <w:szCs w:val="20"/>
        </w:rPr>
        <w:t>DICHIARA</w:t>
      </w:r>
      <w:r w:rsidR="000805C3" w:rsidRPr="001C0AFC">
        <w:rPr>
          <w:bCs/>
          <w:strike/>
          <w:sz w:val="20"/>
          <w:szCs w:val="20"/>
        </w:rPr>
        <w:t xml:space="preserve"> di impegnarsi a:</w:t>
      </w:r>
    </w:p>
    <w:p w14:paraId="34BC5526" w14:textId="193AE485" w:rsidR="00C41162" w:rsidRPr="001C0AFC" w:rsidRDefault="00184306" w:rsidP="00FC7EC6">
      <w:pPr>
        <w:pStyle w:val="Paragrafoelenco"/>
        <w:numPr>
          <w:ilvl w:val="0"/>
          <w:numId w:val="16"/>
        </w:numPr>
        <w:ind w:left="426"/>
        <w:jc w:val="both"/>
        <w:rPr>
          <w:rFonts w:cstheme="minorHAnsi"/>
          <w:strike/>
          <w:sz w:val="20"/>
          <w:szCs w:val="20"/>
        </w:rPr>
      </w:pPr>
      <w:r w:rsidRPr="001C0AFC">
        <w:rPr>
          <w:rFonts w:cstheme="minorHAnsi"/>
          <w:strike/>
          <w:sz w:val="20"/>
          <w:szCs w:val="20"/>
        </w:rPr>
        <w:t>garantire la stabilità occupazionale del personale impiegato, nel rispetto degli impegni assunti in offerta;</w:t>
      </w:r>
    </w:p>
    <w:p w14:paraId="19868A24" w14:textId="23D429A5" w:rsidR="00AA4C35" w:rsidRPr="001C0AFC" w:rsidRDefault="0051528E" w:rsidP="00FC7EC6">
      <w:pPr>
        <w:pStyle w:val="Paragrafoelenco"/>
        <w:numPr>
          <w:ilvl w:val="0"/>
          <w:numId w:val="16"/>
        </w:numPr>
        <w:ind w:left="426"/>
        <w:rPr>
          <w:rFonts w:cstheme="minorHAnsi"/>
          <w:strike/>
          <w:sz w:val="20"/>
          <w:szCs w:val="20"/>
        </w:rPr>
      </w:pPr>
      <w:r w:rsidRPr="001C0AFC">
        <w:rPr>
          <w:rFonts w:cstheme="minorHAnsi"/>
          <w:strike/>
          <w:sz w:val="20"/>
          <w:szCs w:val="20"/>
        </w:rPr>
        <w:t>(</w:t>
      </w:r>
      <w:r w:rsidRPr="001C0AFC">
        <w:rPr>
          <w:rFonts w:cstheme="minorHAnsi"/>
          <w:i/>
          <w:iCs/>
          <w:strike/>
          <w:sz w:val="20"/>
          <w:szCs w:val="20"/>
        </w:rPr>
        <w:t>se richieste</w:t>
      </w:r>
      <w:r w:rsidRPr="001C0AFC">
        <w:rPr>
          <w:rFonts w:cstheme="minorHAnsi"/>
          <w:strike/>
          <w:sz w:val="20"/>
          <w:szCs w:val="20"/>
        </w:rPr>
        <w:t xml:space="preserve">) </w:t>
      </w:r>
      <w:r w:rsidR="00184306" w:rsidRPr="001C0AFC">
        <w:rPr>
          <w:rFonts w:cstheme="minorHAnsi"/>
          <w:strike/>
          <w:sz w:val="20"/>
          <w:szCs w:val="20"/>
        </w:rPr>
        <w:t xml:space="preserve">rispettare le </w:t>
      </w:r>
      <w:r w:rsidR="004D1704" w:rsidRPr="001C0AFC">
        <w:rPr>
          <w:rFonts w:cstheme="minorHAnsi"/>
          <w:strike/>
          <w:sz w:val="20"/>
          <w:szCs w:val="20"/>
        </w:rPr>
        <w:t xml:space="preserve">seguenti </w:t>
      </w:r>
      <w:r w:rsidR="00184306" w:rsidRPr="001C0AFC">
        <w:rPr>
          <w:rFonts w:cstheme="minorHAnsi"/>
          <w:strike/>
          <w:sz w:val="20"/>
          <w:szCs w:val="20"/>
        </w:rPr>
        <w:t>misure</w:t>
      </w:r>
      <w:r w:rsidR="006E1329" w:rsidRPr="001C0AFC">
        <w:rPr>
          <w:rFonts w:cstheme="minorHAnsi"/>
          <w:strike/>
          <w:sz w:val="20"/>
          <w:szCs w:val="20"/>
        </w:rPr>
        <w:t xml:space="preserve"> </w:t>
      </w:r>
      <w:r w:rsidR="00184306" w:rsidRPr="001C0AFC">
        <w:rPr>
          <w:rFonts w:cstheme="minorHAnsi"/>
          <w:strike/>
          <w:sz w:val="20"/>
          <w:szCs w:val="20"/>
        </w:rPr>
        <w:t>al fine di garantire le pari opportunità generazionali, di genere e di inclusione lavorativa per le persone con disabilità o svantaggiate</w:t>
      </w:r>
      <w:r w:rsidR="004D1704" w:rsidRPr="001C0AFC">
        <w:rPr>
          <w:rFonts w:cstheme="minorHAnsi"/>
          <w:strike/>
          <w:sz w:val="20"/>
          <w:szCs w:val="20"/>
        </w:rPr>
        <w:t xml:space="preserve"> …. (</w:t>
      </w:r>
      <w:r w:rsidR="004D1704" w:rsidRPr="001C0AFC">
        <w:rPr>
          <w:rFonts w:cstheme="minorHAnsi"/>
          <w:i/>
          <w:iCs/>
          <w:strike/>
          <w:sz w:val="20"/>
          <w:szCs w:val="20"/>
        </w:rPr>
        <w:t xml:space="preserve">individuare le </w:t>
      </w:r>
      <w:r w:rsidR="00E86118" w:rsidRPr="001C0AFC">
        <w:rPr>
          <w:rFonts w:cstheme="minorHAnsi"/>
          <w:i/>
          <w:iCs/>
          <w:strike/>
          <w:sz w:val="20"/>
          <w:szCs w:val="20"/>
        </w:rPr>
        <w:t xml:space="preserve">ulteriori </w:t>
      </w:r>
      <w:r w:rsidR="004D1704" w:rsidRPr="001C0AFC">
        <w:rPr>
          <w:rFonts w:cstheme="minorHAnsi"/>
          <w:i/>
          <w:iCs/>
          <w:strike/>
          <w:sz w:val="20"/>
          <w:szCs w:val="20"/>
        </w:rPr>
        <w:t xml:space="preserve">misure indicate </w:t>
      </w:r>
      <w:r w:rsidR="00E251D5" w:rsidRPr="001C0AFC">
        <w:rPr>
          <w:rFonts w:cstheme="minorHAnsi"/>
          <w:i/>
          <w:iCs/>
          <w:strike/>
          <w:sz w:val="20"/>
          <w:szCs w:val="20"/>
        </w:rPr>
        <w:t xml:space="preserve">al </w:t>
      </w:r>
      <w:r w:rsidR="00E251D5" w:rsidRPr="001C0AFC">
        <w:rPr>
          <w:rFonts w:cstheme="minorHAnsi"/>
          <w:strike/>
          <w:sz w:val="20"/>
          <w:szCs w:val="20"/>
        </w:rPr>
        <w:t xml:space="preserve">punto 9 del </w:t>
      </w:r>
      <w:r w:rsidR="004D1704" w:rsidRPr="001C0AFC">
        <w:rPr>
          <w:rFonts w:cstheme="minorHAnsi"/>
          <w:strike/>
          <w:sz w:val="20"/>
          <w:szCs w:val="20"/>
        </w:rPr>
        <w:t>Disciplinare</w:t>
      </w:r>
      <w:r w:rsidR="00D45998" w:rsidRPr="001C0AFC">
        <w:rPr>
          <w:rFonts w:cstheme="minorHAnsi"/>
          <w:strike/>
          <w:sz w:val="20"/>
          <w:szCs w:val="20"/>
        </w:rPr>
        <w:t xml:space="preserve"> </w:t>
      </w:r>
      <w:r w:rsidR="004D1704" w:rsidRPr="001C0AFC">
        <w:rPr>
          <w:rFonts w:cstheme="minorHAnsi"/>
          <w:strike/>
          <w:sz w:val="20"/>
          <w:szCs w:val="20"/>
        </w:rPr>
        <w:t>di gara)</w:t>
      </w:r>
      <w:r w:rsidR="00E86118" w:rsidRPr="001C0AFC">
        <w:rPr>
          <w:rFonts w:cstheme="minorHAnsi"/>
          <w:strike/>
          <w:sz w:val="20"/>
          <w:szCs w:val="20"/>
        </w:rPr>
        <w:t>;</w:t>
      </w:r>
    </w:p>
    <w:p w14:paraId="52216B28" w14:textId="13A1E7CA" w:rsidR="003B739C" w:rsidRPr="001C0AFC" w:rsidRDefault="0063020D" w:rsidP="002D3E91">
      <w:pPr>
        <w:pStyle w:val="Paragrafoelenco"/>
        <w:numPr>
          <w:ilvl w:val="0"/>
          <w:numId w:val="16"/>
        </w:numPr>
        <w:ind w:left="426"/>
        <w:jc w:val="both"/>
        <w:rPr>
          <w:rFonts w:cstheme="minorHAnsi"/>
          <w:strike/>
          <w:sz w:val="20"/>
          <w:szCs w:val="20"/>
        </w:rPr>
      </w:pPr>
      <w:r w:rsidRPr="001C0AFC">
        <w:rPr>
          <w:rFonts w:cstheme="minorHAnsi"/>
          <w:strike/>
          <w:sz w:val="20"/>
          <w:szCs w:val="20"/>
        </w:rPr>
        <w:t>applicare al personale</w:t>
      </w:r>
      <w:r w:rsidR="00422BD8" w:rsidRPr="001C0AFC">
        <w:rPr>
          <w:rFonts w:cstheme="minorHAnsi"/>
          <w:strike/>
          <w:sz w:val="20"/>
          <w:szCs w:val="20"/>
        </w:rPr>
        <w:t xml:space="preserve"> impiegato nell’esecuzione del contratto</w:t>
      </w:r>
      <w:r w:rsidRPr="001C0AFC">
        <w:rPr>
          <w:rFonts w:cstheme="minorHAnsi"/>
          <w:strike/>
          <w:sz w:val="20"/>
          <w:szCs w:val="20"/>
        </w:rPr>
        <w:t xml:space="preserve"> </w:t>
      </w:r>
      <w:r w:rsidR="00422BD8" w:rsidRPr="001C0AFC">
        <w:rPr>
          <w:rFonts w:cstheme="minorHAnsi"/>
          <w:strike/>
          <w:sz w:val="20"/>
          <w:szCs w:val="20"/>
        </w:rPr>
        <w:t xml:space="preserve">per tutta la sua durata </w:t>
      </w:r>
      <w:r w:rsidRPr="001C0AFC">
        <w:rPr>
          <w:rFonts w:cstheme="minorHAnsi"/>
          <w:strike/>
          <w:sz w:val="20"/>
          <w:szCs w:val="20"/>
        </w:rPr>
        <w:t>il CCNL</w:t>
      </w:r>
      <w:r w:rsidR="00C616E2" w:rsidRPr="001C0AFC">
        <w:rPr>
          <w:rFonts w:cstheme="minorHAnsi"/>
          <w:strike/>
          <w:sz w:val="20"/>
          <w:szCs w:val="20"/>
        </w:rPr>
        <w:t xml:space="preserve"> </w:t>
      </w:r>
      <w:r w:rsidRPr="001C0AFC">
        <w:rPr>
          <w:rFonts w:cstheme="minorHAnsi"/>
          <w:strike/>
          <w:sz w:val="20"/>
          <w:szCs w:val="20"/>
        </w:rPr>
        <w:t xml:space="preserve">indicato nel </w:t>
      </w:r>
      <w:r w:rsidR="00DE6748" w:rsidRPr="001C0AFC">
        <w:rPr>
          <w:rFonts w:cstheme="minorHAnsi"/>
          <w:strike/>
          <w:sz w:val="20"/>
          <w:szCs w:val="20"/>
        </w:rPr>
        <w:t xml:space="preserve">Disciplinare </w:t>
      </w:r>
      <w:r w:rsidRPr="001C0AFC">
        <w:rPr>
          <w:rFonts w:cstheme="minorHAnsi"/>
          <w:strike/>
          <w:sz w:val="20"/>
          <w:szCs w:val="20"/>
        </w:rPr>
        <w:t>di gara</w:t>
      </w:r>
      <w:r w:rsidR="003B739C" w:rsidRPr="001C0AFC">
        <w:rPr>
          <w:rFonts w:cstheme="minorHAnsi"/>
          <w:strike/>
          <w:sz w:val="20"/>
          <w:szCs w:val="20"/>
        </w:rPr>
        <w:t>;</w:t>
      </w:r>
    </w:p>
    <w:p w14:paraId="6718BB44" w14:textId="09D00378" w:rsidR="003B739C" w:rsidRPr="001C0AFC" w:rsidRDefault="003B739C" w:rsidP="003B739C">
      <w:pPr>
        <w:pStyle w:val="Paragrafoelenco"/>
        <w:jc w:val="both"/>
        <w:rPr>
          <w:rFonts w:cstheme="minorHAnsi"/>
          <w:b/>
          <w:i/>
          <w:strike/>
          <w:sz w:val="20"/>
          <w:szCs w:val="20"/>
        </w:rPr>
      </w:pPr>
      <w:r w:rsidRPr="001C0AFC">
        <w:rPr>
          <w:rFonts w:cstheme="minorHAnsi"/>
          <w:b/>
          <w:i/>
          <w:strike/>
          <w:sz w:val="20"/>
          <w:szCs w:val="20"/>
        </w:rPr>
        <w:t xml:space="preserve">o, in alternativa: </w:t>
      </w:r>
    </w:p>
    <w:p w14:paraId="6D9BAE4C" w14:textId="472250C8" w:rsidR="0063020D" w:rsidRPr="001C0AFC" w:rsidRDefault="002D3E91" w:rsidP="00866902">
      <w:pPr>
        <w:pStyle w:val="Paragrafoelenco"/>
        <w:numPr>
          <w:ilvl w:val="0"/>
          <w:numId w:val="16"/>
        </w:numPr>
        <w:ind w:left="426"/>
        <w:jc w:val="both"/>
        <w:rPr>
          <w:rFonts w:cstheme="minorHAnsi"/>
          <w:strike/>
          <w:sz w:val="20"/>
          <w:szCs w:val="20"/>
        </w:rPr>
      </w:pPr>
      <w:r w:rsidRPr="001C0AFC">
        <w:rPr>
          <w:rFonts w:cstheme="minorHAnsi"/>
          <w:strike/>
          <w:sz w:val="20"/>
          <w:szCs w:val="20"/>
        </w:rPr>
        <w:t xml:space="preserve">pur applicando un diverso CCNL, </w:t>
      </w:r>
      <w:r w:rsidR="00EE4127" w:rsidRPr="001C0AFC">
        <w:rPr>
          <w:rFonts w:cstheme="minorHAnsi"/>
          <w:strike/>
          <w:sz w:val="20"/>
          <w:szCs w:val="20"/>
        </w:rPr>
        <w:t xml:space="preserve">assicurare </w:t>
      </w:r>
      <w:r w:rsidR="00CE6918" w:rsidRPr="001C0AFC">
        <w:rPr>
          <w:rFonts w:cstheme="minorHAnsi"/>
          <w:strike/>
          <w:sz w:val="20"/>
          <w:szCs w:val="20"/>
        </w:rPr>
        <w:t>le medesime tutele economiche e normative del CCNL indicato nel Disciplinare di gara</w:t>
      </w:r>
      <w:r w:rsidR="0017440B" w:rsidRPr="001C0AFC">
        <w:rPr>
          <w:rFonts w:cstheme="minorHAnsi"/>
          <w:strike/>
          <w:sz w:val="20"/>
          <w:szCs w:val="20"/>
        </w:rPr>
        <w:t>;</w:t>
      </w:r>
    </w:p>
    <w:p w14:paraId="5D7D4150" w14:textId="77777777" w:rsidR="00866902" w:rsidRPr="001C0AFC" w:rsidRDefault="003B739C" w:rsidP="00866902">
      <w:pPr>
        <w:pStyle w:val="Paragrafoelenco"/>
        <w:jc w:val="both"/>
        <w:rPr>
          <w:rFonts w:cstheme="minorHAnsi"/>
          <w:b/>
          <w:i/>
          <w:strike/>
          <w:sz w:val="20"/>
          <w:szCs w:val="20"/>
        </w:rPr>
      </w:pPr>
      <w:r w:rsidRPr="001C0AFC">
        <w:rPr>
          <w:rFonts w:cstheme="minorHAnsi"/>
          <w:b/>
          <w:i/>
          <w:strike/>
          <w:sz w:val="20"/>
          <w:szCs w:val="20"/>
        </w:rPr>
        <w:t xml:space="preserve">o, in alternativa: </w:t>
      </w:r>
    </w:p>
    <w:p w14:paraId="16A91ECD" w14:textId="76BA207D" w:rsidR="00902EB4" w:rsidRPr="001C0AFC" w:rsidRDefault="00547C73" w:rsidP="00866902">
      <w:pPr>
        <w:pStyle w:val="Paragrafoelenco"/>
        <w:ind w:left="142"/>
        <w:jc w:val="both"/>
        <w:rPr>
          <w:rFonts w:cstheme="minorHAnsi"/>
          <w:b/>
          <w:i/>
          <w:strike/>
          <w:sz w:val="20"/>
          <w:szCs w:val="20"/>
        </w:rPr>
      </w:pPr>
      <w:r w:rsidRPr="001C0AFC">
        <w:rPr>
          <w:rFonts w:cstheme="minorHAnsi"/>
          <w:strike/>
          <w:sz w:val="20"/>
          <w:szCs w:val="20"/>
        </w:rPr>
        <w:t xml:space="preserve">▪ </w:t>
      </w:r>
      <w:r w:rsidR="0063020D" w:rsidRPr="001C0AFC">
        <w:rPr>
          <w:rFonts w:cstheme="minorHAnsi"/>
          <w:strike/>
          <w:sz w:val="20"/>
          <w:szCs w:val="20"/>
        </w:rPr>
        <w:t>applicare al personale</w:t>
      </w:r>
      <w:r w:rsidR="00214250" w:rsidRPr="001C0AFC">
        <w:rPr>
          <w:rFonts w:cstheme="minorHAnsi"/>
          <w:strike/>
          <w:sz w:val="20"/>
          <w:szCs w:val="20"/>
        </w:rPr>
        <w:t xml:space="preserve"> </w:t>
      </w:r>
      <w:r w:rsidR="00287DDF" w:rsidRPr="001C0AFC">
        <w:rPr>
          <w:rFonts w:cstheme="minorHAnsi"/>
          <w:strike/>
          <w:sz w:val="20"/>
          <w:szCs w:val="20"/>
        </w:rPr>
        <w:t>impiegato</w:t>
      </w:r>
      <w:r w:rsidR="00214250" w:rsidRPr="001C0AFC">
        <w:rPr>
          <w:rFonts w:cstheme="minorHAnsi"/>
          <w:strike/>
          <w:sz w:val="20"/>
          <w:szCs w:val="20"/>
        </w:rPr>
        <w:t xml:space="preserve"> nell’esecuzione del contratto</w:t>
      </w:r>
      <w:r w:rsidR="0063020D" w:rsidRPr="001C0AFC">
        <w:rPr>
          <w:rFonts w:cstheme="minorHAnsi"/>
          <w:strike/>
          <w:sz w:val="20"/>
          <w:szCs w:val="20"/>
        </w:rPr>
        <w:t xml:space="preserve"> </w:t>
      </w:r>
      <w:r w:rsidR="00240CCA" w:rsidRPr="001C0AFC">
        <w:rPr>
          <w:rFonts w:cstheme="minorHAnsi"/>
          <w:strike/>
          <w:sz w:val="20"/>
          <w:szCs w:val="20"/>
        </w:rPr>
        <w:t xml:space="preserve">per tutta la sua durata </w:t>
      </w:r>
      <w:r w:rsidR="0063020D" w:rsidRPr="001C0AFC">
        <w:rPr>
          <w:rFonts w:cstheme="minorHAnsi"/>
          <w:strike/>
          <w:sz w:val="20"/>
          <w:szCs w:val="20"/>
        </w:rPr>
        <w:t xml:space="preserve">il seguente CCNL </w:t>
      </w:r>
      <w:r w:rsidRPr="001C0AFC">
        <w:rPr>
          <w:rFonts w:cstheme="minorHAnsi"/>
          <w:strike/>
          <w:sz w:val="20"/>
          <w:szCs w:val="20"/>
        </w:rPr>
        <w:t>…</w:t>
      </w:r>
      <w:r w:rsidR="001B6DD9" w:rsidRPr="001C0AFC">
        <w:rPr>
          <w:rFonts w:cstheme="minorHAnsi"/>
          <w:strike/>
          <w:sz w:val="20"/>
          <w:szCs w:val="20"/>
        </w:rPr>
        <w:t xml:space="preserve"> </w:t>
      </w:r>
      <w:r w:rsidR="0063020D" w:rsidRPr="001C0AFC">
        <w:rPr>
          <w:rFonts w:cstheme="minorHAnsi"/>
          <w:strike/>
          <w:sz w:val="20"/>
          <w:szCs w:val="20"/>
        </w:rPr>
        <w:t>(</w:t>
      </w:r>
      <w:r w:rsidR="0063020D" w:rsidRPr="001C0AFC">
        <w:rPr>
          <w:rFonts w:cstheme="minorHAnsi"/>
          <w:i/>
          <w:strike/>
          <w:sz w:val="20"/>
          <w:szCs w:val="20"/>
        </w:rPr>
        <w:t>indicare il CCNL applicato</w:t>
      </w:r>
      <w:r w:rsidR="0063020D" w:rsidRPr="001C0AFC">
        <w:rPr>
          <w:rFonts w:cstheme="minorHAnsi"/>
          <w:strike/>
          <w:sz w:val="20"/>
          <w:szCs w:val="20"/>
        </w:rPr>
        <w:t>) identificato dal codice alfanumerico unico</w:t>
      </w:r>
      <w:r w:rsidR="00CA3C0D" w:rsidRPr="001C0AFC">
        <w:rPr>
          <w:rFonts w:cstheme="minorHAnsi"/>
          <w:strike/>
          <w:sz w:val="20"/>
          <w:szCs w:val="20"/>
        </w:rPr>
        <w:t xml:space="preserve"> del CNEL</w:t>
      </w:r>
      <w:r w:rsidR="0063020D" w:rsidRPr="001C0AFC">
        <w:rPr>
          <w:rFonts w:cstheme="minorHAnsi"/>
          <w:strike/>
          <w:sz w:val="20"/>
          <w:szCs w:val="20"/>
        </w:rPr>
        <w:t xml:space="preserve"> </w:t>
      </w:r>
      <w:r w:rsidRPr="001C0AFC">
        <w:rPr>
          <w:rFonts w:cstheme="minorHAnsi"/>
          <w:strike/>
          <w:sz w:val="20"/>
          <w:szCs w:val="20"/>
        </w:rPr>
        <w:t>…</w:t>
      </w:r>
      <w:r w:rsidR="0063020D" w:rsidRPr="001C0AFC">
        <w:rPr>
          <w:rFonts w:cstheme="minorHAnsi"/>
          <w:strike/>
          <w:sz w:val="20"/>
          <w:szCs w:val="20"/>
        </w:rPr>
        <w:t xml:space="preserve"> che garantisce le stesse tutele economic</w:t>
      </w:r>
      <w:r w:rsidR="00AB0FA5" w:rsidRPr="001C0AFC">
        <w:rPr>
          <w:rFonts w:cstheme="minorHAnsi"/>
          <w:strike/>
          <w:sz w:val="20"/>
          <w:szCs w:val="20"/>
        </w:rPr>
        <w:t>he</w:t>
      </w:r>
      <w:r w:rsidR="0063020D" w:rsidRPr="001C0AFC">
        <w:rPr>
          <w:rFonts w:cstheme="minorHAnsi"/>
          <w:strike/>
          <w:sz w:val="20"/>
          <w:szCs w:val="20"/>
        </w:rPr>
        <w:t xml:space="preserve"> e normative rispetto a quello indicato nel</w:t>
      </w:r>
      <w:r w:rsidR="00264936" w:rsidRPr="001C0AFC">
        <w:rPr>
          <w:rFonts w:cstheme="minorHAnsi"/>
          <w:strike/>
          <w:sz w:val="20"/>
          <w:szCs w:val="20"/>
        </w:rPr>
        <w:t xml:space="preserve"> Disciplinare</w:t>
      </w:r>
      <w:r w:rsidR="0063020D" w:rsidRPr="001C0AFC">
        <w:rPr>
          <w:rFonts w:cstheme="minorHAnsi"/>
          <w:strike/>
          <w:sz w:val="20"/>
          <w:szCs w:val="20"/>
        </w:rPr>
        <w:t xml:space="preserve"> di gara</w:t>
      </w:r>
      <w:r w:rsidR="00DF500A" w:rsidRPr="001C0AFC">
        <w:rPr>
          <w:rFonts w:cstheme="minorHAnsi"/>
          <w:strike/>
          <w:sz w:val="20"/>
          <w:szCs w:val="20"/>
        </w:rPr>
        <w:t>,</w:t>
      </w:r>
      <w:r w:rsidR="009E0FD3" w:rsidRPr="001C0AFC">
        <w:rPr>
          <w:rFonts w:cstheme="minorHAnsi"/>
          <w:strike/>
          <w:sz w:val="20"/>
          <w:szCs w:val="20"/>
        </w:rPr>
        <w:t xml:space="preserve"> </w:t>
      </w:r>
      <w:r w:rsidR="0063020D" w:rsidRPr="001C0AFC">
        <w:rPr>
          <w:rFonts w:cstheme="minorHAnsi"/>
          <w:strike/>
          <w:sz w:val="20"/>
          <w:szCs w:val="20"/>
        </w:rPr>
        <w:t>come evidenziato nella dichiarazione di equivalenza</w:t>
      </w:r>
      <w:r w:rsidR="00825F85" w:rsidRPr="001C0AFC">
        <w:rPr>
          <w:rFonts w:cstheme="minorHAnsi"/>
          <w:strike/>
          <w:sz w:val="20"/>
          <w:szCs w:val="20"/>
        </w:rPr>
        <w:t xml:space="preserve"> </w:t>
      </w:r>
      <w:r w:rsidR="004E42B3" w:rsidRPr="001C0AFC">
        <w:rPr>
          <w:rFonts w:cstheme="minorHAnsi"/>
          <w:strike/>
          <w:sz w:val="20"/>
          <w:szCs w:val="20"/>
        </w:rPr>
        <w:t>che la stazione appaltante pro</w:t>
      </w:r>
      <w:r w:rsidR="00815E1B" w:rsidRPr="001C0AFC">
        <w:rPr>
          <w:rFonts w:cstheme="minorHAnsi"/>
          <w:strike/>
          <w:sz w:val="20"/>
          <w:szCs w:val="20"/>
        </w:rPr>
        <w:t>vvederà</w:t>
      </w:r>
      <w:r w:rsidR="004E42B3" w:rsidRPr="001C0AFC">
        <w:rPr>
          <w:rFonts w:cstheme="minorHAnsi"/>
          <w:strike/>
          <w:sz w:val="20"/>
          <w:szCs w:val="20"/>
        </w:rPr>
        <w:t xml:space="preserve"> ad acquisire prima </w:t>
      </w:r>
      <w:r w:rsidR="000D08AE" w:rsidRPr="001C0AFC">
        <w:rPr>
          <w:rFonts w:cstheme="minorHAnsi"/>
          <w:strike/>
          <w:sz w:val="20"/>
          <w:szCs w:val="20"/>
        </w:rPr>
        <w:t>di procedere a</w:t>
      </w:r>
      <w:r w:rsidR="004E42B3" w:rsidRPr="001C0AFC">
        <w:rPr>
          <w:rFonts w:cstheme="minorHAnsi"/>
          <w:strike/>
          <w:sz w:val="20"/>
          <w:szCs w:val="20"/>
        </w:rPr>
        <w:t xml:space="preserve">ll’aggiudicazione </w:t>
      </w:r>
      <w:r w:rsidR="001731EF" w:rsidRPr="001C0AFC">
        <w:rPr>
          <w:rFonts w:cstheme="minorHAnsi"/>
          <w:i/>
          <w:iCs/>
          <w:strike/>
          <w:sz w:val="20"/>
          <w:szCs w:val="20"/>
        </w:rPr>
        <w:t>(</w:t>
      </w:r>
      <w:r w:rsidR="00C15BB9" w:rsidRPr="001C0AFC">
        <w:rPr>
          <w:rFonts w:cstheme="minorHAnsi"/>
          <w:i/>
          <w:iCs/>
          <w:strike/>
          <w:sz w:val="20"/>
          <w:szCs w:val="20"/>
        </w:rPr>
        <w:t>oppure</w:t>
      </w:r>
      <w:r w:rsidR="00A50B54" w:rsidRPr="001C0AFC">
        <w:rPr>
          <w:rFonts w:cstheme="minorHAnsi"/>
          <w:i/>
          <w:iCs/>
          <w:strike/>
          <w:sz w:val="20"/>
          <w:szCs w:val="20"/>
        </w:rPr>
        <w:t>, nel caso in cui la stazione appaltante richieda la produzione della dichiarazione di equivalenza in via anticipata nell’offerta economica</w:t>
      </w:r>
      <w:r w:rsidR="00C05192" w:rsidRPr="001C0AFC">
        <w:rPr>
          <w:rFonts w:cstheme="minorHAnsi"/>
          <w:i/>
          <w:iCs/>
          <w:strike/>
          <w:sz w:val="20"/>
          <w:szCs w:val="20"/>
        </w:rPr>
        <w:t>: “</w:t>
      </w:r>
      <w:r w:rsidR="00A50B54" w:rsidRPr="001C0AFC">
        <w:rPr>
          <w:rFonts w:cstheme="minorHAnsi"/>
          <w:strike/>
          <w:sz w:val="20"/>
          <w:szCs w:val="20"/>
        </w:rPr>
        <w:t>da inserire nell’offerta economica</w:t>
      </w:r>
      <w:r w:rsidR="00C05192" w:rsidRPr="001C0AFC">
        <w:rPr>
          <w:rFonts w:cstheme="minorHAnsi"/>
          <w:strike/>
          <w:sz w:val="20"/>
          <w:szCs w:val="20"/>
        </w:rPr>
        <w:t>”)</w:t>
      </w:r>
      <w:r w:rsidR="0063020D" w:rsidRPr="001C0AFC">
        <w:rPr>
          <w:rFonts w:cstheme="minorHAnsi"/>
          <w:strike/>
          <w:sz w:val="20"/>
          <w:szCs w:val="20"/>
        </w:rPr>
        <w:t>;</w:t>
      </w:r>
    </w:p>
    <w:p w14:paraId="5600E12D" w14:textId="77777777" w:rsidR="00866902" w:rsidRPr="001C0AFC" w:rsidRDefault="00540456" w:rsidP="003B739C">
      <w:pPr>
        <w:pStyle w:val="Paragrafoelenco"/>
        <w:numPr>
          <w:ilvl w:val="0"/>
          <w:numId w:val="17"/>
        </w:numPr>
        <w:ind w:left="426"/>
        <w:jc w:val="both"/>
        <w:rPr>
          <w:rFonts w:cstheme="minorHAnsi"/>
          <w:strike/>
          <w:sz w:val="20"/>
          <w:szCs w:val="20"/>
        </w:rPr>
      </w:pPr>
      <w:r w:rsidRPr="001C0AFC">
        <w:rPr>
          <w:rFonts w:cstheme="minorHAnsi"/>
          <w:strike/>
          <w:sz w:val="20"/>
          <w:szCs w:val="20"/>
        </w:rPr>
        <w:t>[</w:t>
      </w:r>
      <w:r w:rsidRPr="001C0AFC">
        <w:rPr>
          <w:rFonts w:cstheme="minorHAnsi"/>
          <w:b/>
          <w:i/>
          <w:strike/>
          <w:sz w:val="20"/>
          <w:szCs w:val="20"/>
        </w:rPr>
        <w:t xml:space="preserve">Eventuale, </w:t>
      </w:r>
      <w:r w:rsidRPr="001C0AFC">
        <w:rPr>
          <w:rFonts w:cstheme="minorHAnsi"/>
          <w:b/>
          <w:i/>
          <w:iCs/>
          <w:strike/>
          <w:sz w:val="20"/>
          <w:szCs w:val="20"/>
        </w:rPr>
        <w:t>in caso di appalto con prestazioni</w:t>
      </w:r>
      <w:r w:rsidR="00D8470A" w:rsidRPr="001C0AFC">
        <w:rPr>
          <w:rFonts w:cstheme="minorHAnsi"/>
          <w:b/>
          <w:i/>
          <w:iCs/>
          <w:strike/>
          <w:sz w:val="20"/>
          <w:szCs w:val="20"/>
        </w:rPr>
        <w:t xml:space="preserve"> scorporabili,</w:t>
      </w:r>
      <w:r w:rsidRPr="001C0AFC">
        <w:rPr>
          <w:rFonts w:cstheme="minorHAnsi"/>
          <w:b/>
          <w:i/>
          <w:iCs/>
          <w:strike/>
          <w:sz w:val="20"/>
          <w:szCs w:val="20"/>
        </w:rPr>
        <w:t xml:space="preserve"> secondarie, accessorie o sussidiarie differenti da quelle prevalenti oggetto dell'appalto, e riferibili, per una soglia pari o superiore al 30 per cento, alla medesima categoria omogenea di attività</w:t>
      </w:r>
      <w:r w:rsidRPr="001C0AFC">
        <w:rPr>
          <w:rFonts w:cstheme="minorHAnsi"/>
          <w:strike/>
          <w:sz w:val="20"/>
          <w:szCs w:val="20"/>
        </w:rPr>
        <w:t xml:space="preserve">] </w:t>
      </w:r>
      <w:r w:rsidR="00A06E35" w:rsidRPr="001C0AFC">
        <w:rPr>
          <w:rFonts w:cstheme="minorHAnsi"/>
          <w:strike/>
          <w:sz w:val="20"/>
          <w:szCs w:val="20"/>
        </w:rPr>
        <w:t xml:space="preserve">di </w:t>
      </w:r>
      <w:r w:rsidRPr="001C0AFC">
        <w:rPr>
          <w:rFonts w:cstheme="minorHAnsi"/>
          <w:strike/>
          <w:sz w:val="20"/>
          <w:szCs w:val="20"/>
        </w:rPr>
        <w:t>applicare al personale</w:t>
      </w:r>
      <w:r w:rsidR="00A50B54" w:rsidRPr="001C0AFC">
        <w:rPr>
          <w:rFonts w:cstheme="minorHAnsi"/>
          <w:strike/>
          <w:sz w:val="20"/>
          <w:szCs w:val="20"/>
        </w:rPr>
        <w:t xml:space="preserve"> impiegato nell’esecuzione </w:t>
      </w:r>
      <w:r w:rsidR="00DA22BB" w:rsidRPr="001C0AFC">
        <w:rPr>
          <w:rFonts w:cstheme="minorHAnsi"/>
          <w:strike/>
          <w:sz w:val="20"/>
          <w:szCs w:val="20"/>
        </w:rPr>
        <w:t>delle seguenti prestazioni</w:t>
      </w:r>
      <w:proofErr w:type="gramStart"/>
      <w:r w:rsidR="00DA22BB" w:rsidRPr="001C0AFC">
        <w:rPr>
          <w:rFonts w:cstheme="minorHAnsi"/>
          <w:strike/>
          <w:sz w:val="20"/>
          <w:szCs w:val="20"/>
        </w:rPr>
        <w:t xml:space="preserve"> </w:t>
      </w:r>
      <w:r w:rsidR="00153D4E" w:rsidRPr="001C0AFC">
        <w:rPr>
          <w:rFonts w:cstheme="minorHAnsi"/>
          <w:strike/>
          <w:sz w:val="20"/>
          <w:szCs w:val="20"/>
        </w:rPr>
        <w:t>….</w:t>
      </w:r>
      <w:proofErr w:type="gramEnd"/>
      <w:r w:rsidR="00153D4E" w:rsidRPr="001C0AFC">
        <w:rPr>
          <w:rFonts w:cstheme="minorHAnsi"/>
          <w:strike/>
          <w:sz w:val="20"/>
          <w:szCs w:val="20"/>
        </w:rPr>
        <w:t>.</w:t>
      </w:r>
      <w:r w:rsidR="00A50B54" w:rsidRPr="001C0AFC">
        <w:rPr>
          <w:rFonts w:cstheme="minorHAnsi"/>
          <w:strike/>
          <w:sz w:val="20"/>
          <w:szCs w:val="20"/>
        </w:rPr>
        <w:t>per tutta la durata</w:t>
      </w:r>
      <w:r w:rsidR="00153D4E" w:rsidRPr="001C0AFC">
        <w:rPr>
          <w:rFonts w:cstheme="minorHAnsi"/>
          <w:strike/>
          <w:sz w:val="20"/>
          <w:szCs w:val="20"/>
        </w:rPr>
        <w:t xml:space="preserve"> del contratto</w:t>
      </w:r>
      <w:r w:rsidRPr="001C0AFC">
        <w:rPr>
          <w:rFonts w:cstheme="minorHAnsi"/>
          <w:strike/>
          <w:sz w:val="20"/>
          <w:szCs w:val="20"/>
        </w:rPr>
        <w:t xml:space="preserve"> il CCNL indicato nel Disciplinare di gara</w:t>
      </w:r>
      <w:r w:rsidR="003B739C" w:rsidRPr="001C0AFC">
        <w:rPr>
          <w:rFonts w:cstheme="minorHAnsi"/>
          <w:strike/>
          <w:sz w:val="20"/>
          <w:szCs w:val="20"/>
        </w:rPr>
        <w:t>;</w:t>
      </w:r>
    </w:p>
    <w:p w14:paraId="6C36B0C1" w14:textId="4297D631" w:rsidR="003B739C" w:rsidRPr="001C0AFC" w:rsidRDefault="003B739C" w:rsidP="00866902">
      <w:pPr>
        <w:pStyle w:val="Paragrafoelenco"/>
        <w:ind w:left="426"/>
        <w:jc w:val="both"/>
        <w:rPr>
          <w:rFonts w:cstheme="minorHAnsi"/>
          <w:strike/>
          <w:sz w:val="20"/>
          <w:szCs w:val="20"/>
        </w:rPr>
      </w:pPr>
      <w:r w:rsidRPr="001C0AFC">
        <w:rPr>
          <w:rFonts w:cstheme="minorHAnsi"/>
          <w:b/>
          <w:i/>
          <w:strike/>
          <w:sz w:val="20"/>
          <w:szCs w:val="20"/>
        </w:rPr>
        <w:t>o, in alternativa</w:t>
      </w:r>
    </w:p>
    <w:p w14:paraId="0EF4ACBC" w14:textId="1FEE22C3" w:rsidR="00866902" w:rsidRPr="001C0AFC" w:rsidRDefault="00866902" w:rsidP="004527C2">
      <w:pPr>
        <w:pStyle w:val="Paragrafoelenco"/>
        <w:numPr>
          <w:ilvl w:val="0"/>
          <w:numId w:val="17"/>
        </w:numPr>
        <w:ind w:left="426"/>
        <w:jc w:val="both"/>
        <w:rPr>
          <w:rFonts w:cstheme="minorHAnsi"/>
          <w:strike/>
          <w:sz w:val="20"/>
          <w:szCs w:val="20"/>
        </w:rPr>
      </w:pPr>
      <w:r w:rsidRPr="001C0AFC">
        <w:rPr>
          <w:rFonts w:cstheme="minorHAnsi"/>
          <w:b/>
          <w:i/>
          <w:strike/>
          <w:sz w:val="20"/>
          <w:szCs w:val="20"/>
        </w:rPr>
        <w:t xml:space="preserve">[Eventuale, </w:t>
      </w:r>
      <w:r w:rsidRPr="001C0AFC">
        <w:rPr>
          <w:rFonts w:cstheme="minorHAnsi"/>
          <w:b/>
          <w:i/>
          <w:iCs/>
          <w:strike/>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1C0AFC">
        <w:rPr>
          <w:rFonts w:cstheme="minorHAnsi"/>
          <w:b/>
          <w:i/>
          <w:iCs/>
          <w:strike/>
          <w:sz w:val="20"/>
          <w:szCs w:val="20"/>
        </w:rPr>
        <w:t>attività</w:t>
      </w:r>
      <w:r w:rsidRPr="001C0AFC">
        <w:rPr>
          <w:rFonts w:cstheme="minorHAnsi"/>
          <w:b/>
          <w:strike/>
          <w:sz w:val="20"/>
          <w:szCs w:val="20"/>
        </w:rPr>
        <w:t>]</w:t>
      </w:r>
      <w:r w:rsidRPr="001C0AFC">
        <w:rPr>
          <w:rFonts w:cstheme="minorHAnsi"/>
          <w:strike/>
          <w:sz w:val="20"/>
          <w:szCs w:val="20"/>
        </w:rPr>
        <w:t xml:space="preserve"> </w:t>
      </w:r>
      <w:r w:rsidR="00A06E35" w:rsidRPr="001C0AFC">
        <w:rPr>
          <w:rFonts w:cstheme="minorHAnsi"/>
          <w:strike/>
          <w:sz w:val="20"/>
          <w:szCs w:val="20"/>
        </w:rPr>
        <w:t xml:space="preserve"> pur</w:t>
      </w:r>
      <w:proofErr w:type="gramEnd"/>
      <w:r w:rsidR="00A06E35" w:rsidRPr="001C0AFC">
        <w:rPr>
          <w:rFonts w:cstheme="minorHAnsi"/>
          <w:strike/>
          <w:sz w:val="20"/>
          <w:szCs w:val="20"/>
        </w:rPr>
        <w:t xml:space="preserve"> applicando un diverso CCNL, assicurare le medesime tutele economiche e normative del CCNL indicato nel Disciplinare di gara</w:t>
      </w:r>
      <w:r w:rsidR="00846F6E" w:rsidRPr="001C0AFC">
        <w:rPr>
          <w:rFonts w:cstheme="minorHAnsi"/>
          <w:strike/>
          <w:sz w:val="20"/>
          <w:szCs w:val="20"/>
        </w:rPr>
        <w:t xml:space="preserve"> per le</w:t>
      </w:r>
      <w:r w:rsidR="003B739C" w:rsidRPr="001C0AFC">
        <w:rPr>
          <w:rFonts w:cstheme="minorHAnsi"/>
          <w:strike/>
          <w:sz w:val="20"/>
          <w:szCs w:val="20"/>
        </w:rPr>
        <w:t xml:space="preserve"> seguenti</w:t>
      </w:r>
      <w:r w:rsidR="00846F6E" w:rsidRPr="001C0AFC">
        <w:rPr>
          <w:rFonts w:cstheme="minorHAnsi"/>
          <w:strike/>
          <w:sz w:val="20"/>
          <w:szCs w:val="20"/>
        </w:rPr>
        <w:t xml:space="preserve"> prestazioni</w:t>
      </w:r>
      <w:r w:rsidR="003B739C" w:rsidRPr="001C0AFC">
        <w:rPr>
          <w:rFonts w:cstheme="minorHAnsi"/>
          <w:strike/>
          <w:sz w:val="20"/>
          <w:szCs w:val="20"/>
        </w:rPr>
        <w:t xml:space="preserve"> ………</w:t>
      </w:r>
      <w:proofErr w:type="gramStart"/>
      <w:r w:rsidR="003B739C" w:rsidRPr="001C0AFC">
        <w:rPr>
          <w:rFonts w:cstheme="minorHAnsi"/>
          <w:strike/>
          <w:sz w:val="20"/>
          <w:szCs w:val="20"/>
        </w:rPr>
        <w:t xml:space="preserve">…….. </w:t>
      </w:r>
      <w:r w:rsidR="00153D4E" w:rsidRPr="001C0AFC">
        <w:rPr>
          <w:rFonts w:cstheme="minorHAnsi"/>
          <w:strike/>
          <w:sz w:val="20"/>
          <w:szCs w:val="20"/>
        </w:rPr>
        <w:t>;</w:t>
      </w:r>
      <w:proofErr w:type="gramEnd"/>
    </w:p>
    <w:p w14:paraId="18EB26DC" w14:textId="77777777" w:rsidR="00866902" w:rsidRPr="001C0AFC" w:rsidRDefault="00540456" w:rsidP="00866902">
      <w:pPr>
        <w:pStyle w:val="Paragrafoelenco"/>
        <w:ind w:left="426"/>
        <w:jc w:val="both"/>
        <w:rPr>
          <w:rFonts w:cstheme="minorHAnsi"/>
          <w:b/>
          <w:i/>
          <w:strike/>
          <w:sz w:val="20"/>
          <w:szCs w:val="20"/>
        </w:rPr>
      </w:pPr>
      <w:r w:rsidRPr="001C0AFC">
        <w:rPr>
          <w:rFonts w:cstheme="minorHAnsi"/>
          <w:b/>
          <w:i/>
          <w:strike/>
          <w:sz w:val="20"/>
          <w:szCs w:val="20"/>
        </w:rPr>
        <w:t>o</w:t>
      </w:r>
      <w:r w:rsidR="003B739C" w:rsidRPr="001C0AFC">
        <w:rPr>
          <w:rFonts w:cstheme="minorHAnsi"/>
          <w:b/>
          <w:i/>
          <w:strike/>
          <w:sz w:val="20"/>
          <w:szCs w:val="20"/>
        </w:rPr>
        <w:t>,</w:t>
      </w:r>
      <w:r w:rsidRPr="001C0AFC">
        <w:rPr>
          <w:rFonts w:cstheme="minorHAnsi"/>
          <w:b/>
          <w:i/>
          <w:strike/>
          <w:sz w:val="20"/>
          <w:szCs w:val="20"/>
        </w:rPr>
        <w:t xml:space="preserve"> in alternativa</w:t>
      </w:r>
    </w:p>
    <w:p w14:paraId="49866C4F" w14:textId="3D199162" w:rsidR="00CD6FD2" w:rsidRPr="001C0AFC" w:rsidRDefault="00287DDF" w:rsidP="00866902">
      <w:pPr>
        <w:pStyle w:val="Paragrafoelenco"/>
        <w:ind w:left="426"/>
        <w:jc w:val="both"/>
        <w:rPr>
          <w:rFonts w:cstheme="minorHAnsi"/>
          <w:strike/>
          <w:sz w:val="20"/>
          <w:szCs w:val="20"/>
        </w:rPr>
      </w:pPr>
      <w:r w:rsidRPr="001C0AFC">
        <w:rPr>
          <w:rFonts w:cstheme="minorHAnsi"/>
          <w:b/>
          <w:i/>
          <w:strike/>
          <w:sz w:val="20"/>
          <w:szCs w:val="20"/>
        </w:rPr>
        <w:t xml:space="preserve">[Eventuale, </w:t>
      </w:r>
      <w:r w:rsidRPr="001C0AFC">
        <w:rPr>
          <w:rFonts w:cstheme="minorHAnsi"/>
          <w:b/>
          <w:i/>
          <w:iCs/>
          <w:strike/>
          <w:sz w:val="20"/>
          <w:szCs w:val="20"/>
        </w:rPr>
        <w:t xml:space="preserve">in caso di appalto con prestazioni </w:t>
      </w:r>
      <w:r w:rsidR="00D8470A" w:rsidRPr="001C0AFC">
        <w:rPr>
          <w:rFonts w:cstheme="minorHAnsi"/>
          <w:b/>
          <w:i/>
          <w:iCs/>
          <w:strike/>
          <w:sz w:val="20"/>
          <w:szCs w:val="20"/>
        </w:rPr>
        <w:t xml:space="preserve">scorporabili, </w:t>
      </w:r>
      <w:r w:rsidRPr="001C0AFC">
        <w:rPr>
          <w:rFonts w:cstheme="minorHAnsi"/>
          <w:b/>
          <w:i/>
          <w:iCs/>
          <w:strike/>
          <w:sz w:val="20"/>
          <w:szCs w:val="20"/>
        </w:rPr>
        <w:t>secondarie, accessorie o sussidiarie differenti da quelle prevalenti oggetto dell'appalto, e riferibili, per una soglia pari o superiore al 30 per cento, alla medesima categoria omogenea di attività</w:t>
      </w:r>
      <w:r w:rsidRPr="001C0AFC">
        <w:rPr>
          <w:rFonts w:cstheme="minorHAnsi"/>
          <w:b/>
          <w:strike/>
          <w:sz w:val="20"/>
          <w:szCs w:val="20"/>
        </w:rPr>
        <w:t>]</w:t>
      </w:r>
      <w:r w:rsidRPr="001C0AFC">
        <w:rPr>
          <w:rFonts w:cstheme="minorHAnsi"/>
          <w:strike/>
          <w:sz w:val="20"/>
          <w:szCs w:val="20"/>
        </w:rPr>
        <w:t xml:space="preserve"> applicare al personale impiegato nell’esecuzione delle seguenti prestazioni</w:t>
      </w:r>
      <w:r w:rsidR="00240CCA" w:rsidRPr="001C0AFC">
        <w:rPr>
          <w:rFonts w:cstheme="minorHAnsi"/>
          <w:strike/>
          <w:sz w:val="20"/>
          <w:szCs w:val="20"/>
        </w:rPr>
        <w:t xml:space="preserve"> </w:t>
      </w:r>
      <w:r w:rsidR="00547C73" w:rsidRPr="001C0AFC">
        <w:rPr>
          <w:rFonts w:cstheme="minorHAnsi"/>
          <w:strike/>
          <w:sz w:val="20"/>
          <w:szCs w:val="20"/>
        </w:rPr>
        <w:t xml:space="preserve">… </w:t>
      </w:r>
      <w:r w:rsidR="00240CCA" w:rsidRPr="001C0AFC">
        <w:rPr>
          <w:rFonts w:cstheme="minorHAnsi"/>
          <w:strike/>
          <w:sz w:val="20"/>
          <w:szCs w:val="20"/>
        </w:rPr>
        <w:t>per tutta la durata del contratto</w:t>
      </w:r>
      <w:r w:rsidR="006E01AE" w:rsidRPr="001C0AFC">
        <w:rPr>
          <w:rFonts w:cstheme="minorHAnsi"/>
          <w:strike/>
          <w:sz w:val="20"/>
          <w:szCs w:val="20"/>
        </w:rPr>
        <w:t xml:space="preserve"> </w:t>
      </w:r>
      <w:r w:rsidRPr="001C0AFC">
        <w:rPr>
          <w:rFonts w:cstheme="minorHAnsi"/>
          <w:strike/>
          <w:sz w:val="20"/>
          <w:szCs w:val="20"/>
        </w:rPr>
        <w:t xml:space="preserve">il CCNL </w:t>
      </w:r>
      <w:r w:rsidR="00547C73" w:rsidRPr="001C0AFC">
        <w:rPr>
          <w:rFonts w:cstheme="minorHAnsi"/>
          <w:strike/>
          <w:sz w:val="20"/>
          <w:szCs w:val="20"/>
        </w:rPr>
        <w:t>…</w:t>
      </w:r>
      <w:r w:rsidRPr="001C0AFC">
        <w:rPr>
          <w:rFonts w:cstheme="minorHAnsi"/>
          <w:strike/>
          <w:sz w:val="20"/>
          <w:szCs w:val="20"/>
        </w:rPr>
        <w:t xml:space="preserve"> (</w:t>
      </w:r>
      <w:r w:rsidRPr="001C0AFC">
        <w:rPr>
          <w:rFonts w:cstheme="minorHAnsi"/>
          <w:i/>
          <w:strike/>
          <w:sz w:val="20"/>
          <w:szCs w:val="20"/>
        </w:rPr>
        <w:t>indicare il CCNL applicato</w:t>
      </w:r>
      <w:r w:rsidRPr="001C0AFC">
        <w:rPr>
          <w:rFonts w:cstheme="minorHAnsi"/>
          <w:strike/>
          <w:sz w:val="20"/>
          <w:szCs w:val="20"/>
        </w:rPr>
        <w:t>) identificato dal codice alfanumerico unico</w:t>
      </w:r>
      <w:r w:rsidR="00CA3C0D" w:rsidRPr="001C0AFC">
        <w:rPr>
          <w:rFonts w:cstheme="minorHAnsi"/>
          <w:strike/>
          <w:sz w:val="20"/>
          <w:szCs w:val="20"/>
        </w:rPr>
        <w:t xml:space="preserve"> del CNEL</w:t>
      </w:r>
      <w:r w:rsidRPr="001C0AFC">
        <w:rPr>
          <w:rFonts w:cstheme="minorHAnsi"/>
          <w:strike/>
          <w:sz w:val="20"/>
          <w:szCs w:val="20"/>
        </w:rPr>
        <w:t xml:space="preserve"> </w:t>
      </w:r>
      <w:r w:rsidR="00547C73" w:rsidRPr="001C0AFC">
        <w:rPr>
          <w:rFonts w:cstheme="minorHAnsi"/>
          <w:strike/>
          <w:sz w:val="20"/>
          <w:szCs w:val="20"/>
        </w:rPr>
        <w:t>…</w:t>
      </w:r>
      <w:r w:rsidRPr="001C0AFC">
        <w:rPr>
          <w:rFonts w:cstheme="minorHAnsi"/>
          <w:strike/>
          <w:sz w:val="20"/>
          <w:szCs w:val="20"/>
        </w:rPr>
        <w:t xml:space="preserve"> che garantisce le stesse tutele economiche e normative rispetto a quello indicato nel Disciplinare di gara</w:t>
      </w:r>
      <w:r w:rsidR="00DF500A" w:rsidRPr="001C0AFC">
        <w:rPr>
          <w:rFonts w:cstheme="minorHAnsi"/>
          <w:strike/>
          <w:sz w:val="20"/>
          <w:szCs w:val="20"/>
        </w:rPr>
        <w:t>,</w:t>
      </w:r>
      <w:r w:rsidR="006E01AE" w:rsidRPr="001C0AFC">
        <w:rPr>
          <w:rFonts w:cstheme="minorHAnsi"/>
          <w:strike/>
          <w:sz w:val="20"/>
          <w:szCs w:val="20"/>
        </w:rPr>
        <w:t xml:space="preserve"> </w:t>
      </w:r>
      <w:r w:rsidR="00902EB4" w:rsidRPr="001C0AFC">
        <w:rPr>
          <w:rFonts w:cstheme="minorHAnsi"/>
          <w:strike/>
          <w:sz w:val="20"/>
          <w:szCs w:val="20"/>
        </w:rPr>
        <w:t xml:space="preserve">come evidenziato nella dichiarazione di equivalenza </w:t>
      </w:r>
      <w:r w:rsidR="00CD6FD2" w:rsidRPr="001C0AFC">
        <w:rPr>
          <w:rFonts w:cstheme="minorHAnsi"/>
          <w:strike/>
          <w:sz w:val="20"/>
          <w:szCs w:val="20"/>
        </w:rPr>
        <w:t>che la stazione appaltante pro</w:t>
      </w:r>
      <w:r w:rsidR="00815E1B" w:rsidRPr="001C0AFC">
        <w:rPr>
          <w:rFonts w:cstheme="minorHAnsi"/>
          <w:strike/>
          <w:sz w:val="20"/>
          <w:szCs w:val="20"/>
        </w:rPr>
        <w:t>vvederà</w:t>
      </w:r>
      <w:r w:rsidR="00CD6FD2" w:rsidRPr="001C0AFC">
        <w:rPr>
          <w:rFonts w:cstheme="minorHAnsi"/>
          <w:strike/>
          <w:sz w:val="20"/>
          <w:szCs w:val="20"/>
        </w:rPr>
        <w:t xml:space="preserve"> ad acquisire prima</w:t>
      </w:r>
      <w:r w:rsidR="000D08AE" w:rsidRPr="001C0AFC">
        <w:rPr>
          <w:rFonts w:cstheme="minorHAnsi"/>
          <w:strike/>
          <w:sz w:val="20"/>
          <w:szCs w:val="20"/>
        </w:rPr>
        <w:t xml:space="preserve"> di procedere</w:t>
      </w:r>
      <w:r w:rsidR="00CD6FD2" w:rsidRPr="001C0AFC">
        <w:rPr>
          <w:rFonts w:cstheme="minorHAnsi"/>
          <w:strike/>
          <w:sz w:val="20"/>
          <w:szCs w:val="20"/>
        </w:rPr>
        <w:t xml:space="preserve"> </w:t>
      </w:r>
      <w:r w:rsidR="000D08AE" w:rsidRPr="001C0AFC">
        <w:rPr>
          <w:rFonts w:cstheme="minorHAnsi"/>
          <w:strike/>
          <w:sz w:val="20"/>
          <w:szCs w:val="20"/>
        </w:rPr>
        <w:t>a</w:t>
      </w:r>
      <w:r w:rsidR="00CD6FD2" w:rsidRPr="001C0AFC">
        <w:rPr>
          <w:rFonts w:cstheme="minorHAnsi"/>
          <w:strike/>
          <w:sz w:val="20"/>
          <w:szCs w:val="20"/>
        </w:rPr>
        <w:t xml:space="preserve">ll’aggiudicazione </w:t>
      </w:r>
      <w:r w:rsidR="00CD6FD2" w:rsidRPr="001C0AFC">
        <w:rPr>
          <w:rFonts w:cstheme="minorHAnsi"/>
          <w:i/>
          <w:iCs/>
          <w:strike/>
          <w:sz w:val="20"/>
          <w:szCs w:val="20"/>
        </w:rPr>
        <w:t>(oppure, nel caso in cui la stazione appaltante richieda la produzione della dichiarazione di equivalenza in via anticipata nell’offerta economica: “</w:t>
      </w:r>
      <w:r w:rsidR="00CD6FD2" w:rsidRPr="001C0AFC">
        <w:rPr>
          <w:rFonts w:cstheme="minorHAnsi"/>
          <w:strike/>
          <w:sz w:val="20"/>
          <w:szCs w:val="20"/>
        </w:rPr>
        <w:t>da inserire nell’offerta economica”);</w:t>
      </w:r>
    </w:p>
    <w:p w14:paraId="01B81B4E" w14:textId="170940A9" w:rsidR="00540456" w:rsidRPr="001C0AFC" w:rsidRDefault="00540456" w:rsidP="00CD6FD2">
      <w:pPr>
        <w:pStyle w:val="Paragrafoelenco"/>
        <w:tabs>
          <w:tab w:val="left" w:pos="426"/>
        </w:tabs>
        <w:ind w:left="426"/>
        <w:jc w:val="both"/>
        <w:rPr>
          <w:rFonts w:cstheme="minorHAnsi"/>
          <w:strike/>
          <w:sz w:val="20"/>
          <w:szCs w:val="20"/>
        </w:rPr>
      </w:pPr>
    </w:p>
    <w:p w14:paraId="77A0DB23" w14:textId="77777777" w:rsidR="00540456" w:rsidRPr="001C0AFC" w:rsidRDefault="00540456" w:rsidP="00540456">
      <w:pPr>
        <w:pStyle w:val="Paragrafoelenco"/>
        <w:ind w:left="-142"/>
        <w:jc w:val="both"/>
        <w:rPr>
          <w:strike/>
          <w:sz w:val="20"/>
          <w:szCs w:val="20"/>
        </w:rPr>
      </w:pPr>
    </w:p>
    <w:p w14:paraId="29F83BB1" w14:textId="2154C323" w:rsidR="00C41162" w:rsidRPr="001C0AFC" w:rsidRDefault="0063020D" w:rsidP="00FC7EC6">
      <w:pPr>
        <w:pStyle w:val="Paragrafoelenco"/>
        <w:numPr>
          <w:ilvl w:val="0"/>
          <w:numId w:val="18"/>
        </w:numPr>
        <w:tabs>
          <w:tab w:val="left" w:pos="142"/>
        </w:tabs>
        <w:ind w:left="426"/>
        <w:jc w:val="both"/>
        <w:rPr>
          <w:strike/>
          <w:sz w:val="20"/>
          <w:szCs w:val="20"/>
        </w:rPr>
      </w:pPr>
      <w:r w:rsidRPr="001C0AFC">
        <w:rPr>
          <w:strike/>
          <w:sz w:val="20"/>
          <w:szCs w:val="20"/>
        </w:rPr>
        <w:t>assicurare l’applicazione delle medesime tutele economiche e normative garantite ai propri dipendenti</w:t>
      </w:r>
      <w:r w:rsidR="00287DDF" w:rsidRPr="001C0AFC">
        <w:rPr>
          <w:strike/>
          <w:sz w:val="20"/>
          <w:szCs w:val="20"/>
        </w:rPr>
        <w:t xml:space="preserve"> e</w:t>
      </w:r>
      <w:r w:rsidRPr="001C0AFC">
        <w:rPr>
          <w:strike/>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1C0AFC" w:rsidRDefault="00140122" w:rsidP="00140122">
      <w:pPr>
        <w:jc w:val="both"/>
        <w:rPr>
          <w:b/>
          <w:bCs/>
          <w:strike/>
          <w:sz w:val="20"/>
          <w:szCs w:val="20"/>
        </w:rPr>
      </w:pPr>
      <w:r w:rsidRPr="001C0AFC">
        <w:rPr>
          <w:b/>
          <w:bCs/>
          <w:i/>
          <w:strike/>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1C0AFC">
        <w:rPr>
          <w:b/>
          <w:bCs/>
          <w:i/>
          <w:strike/>
          <w:sz w:val="20"/>
          <w:szCs w:val="20"/>
        </w:rPr>
        <w:t xml:space="preserve"> </w:t>
      </w:r>
      <w:r w:rsidRPr="001C0AFC">
        <w:rPr>
          <w:b/>
          <w:bCs/>
          <w:i/>
          <w:strike/>
          <w:sz w:val="20"/>
          <w:szCs w:val="20"/>
        </w:rPr>
        <w:t>legge 6 maggio 2021, n. 59 (PNC), avviate dopo l’entrata in vigore del decreto legge 31 maggio 2021, n. 77, convertito, con modificazioni, dalla legge 29 luglio 2021, n. 108)</w:t>
      </w:r>
      <w:r w:rsidRPr="001C0AFC">
        <w:rPr>
          <w:b/>
          <w:bCs/>
          <w:strike/>
          <w:sz w:val="20"/>
          <w:szCs w:val="20"/>
        </w:rPr>
        <w:t xml:space="preserve"> </w:t>
      </w:r>
    </w:p>
    <w:p w14:paraId="092350E2" w14:textId="3B2BADD9" w:rsidR="00C3624B" w:rsidRPr="001C0AFC" w:rsidRDefault="00FC7EC6" w:rsidP="00FC7EC6">
      <w:pPr>
        <w:ind w:left="284" w:hanging="284"/>
        <w:jc w:val="both"/>
        <w:rPr>
          <w:strike/>
          <w:sz w:val="20"/>
          <w:szCs w:val="20"/>
        </w:rPr>
      </w:pPr>
      <w:r w:rsidRPr="001C0AFC">
        <w:rPr>
          <w:i/>
          <w:strike/>
          <w:sz w:val="20"/>
          <w:szCs w:val="20"/>
        </w:rPr>
        <w:lastRenderedPageBreak/>
        <w:t>-</w:t>
      </w:r>
      <w:r w:rsidRPr="001C0AFC">
        <w:rPr>
          <w:i/>
          <w:strike/>
          <w:sz w:val="20"/>
          <w:szCs w:val="20"/>
        </w:rPr>
        <w:tab/>
      </w:r>
      <w:r w:rsidRPr="001C0AFC">
        <w:rPr>
          <w:b/>
          <w:strike/>
          <w:sz w:val="20"/>
          <w:szCs w:val="20"/>
        </w:rPr>
        <w:t>DICHIARA</w:t>
      </w:r>
      <w:r w:rsidRPr="001C0AFC">
        <w:rPr>
          <w:strike/>
          <w:sz w:val="20"/>
          <w:szCs w:val="20"/>
        </w:rPr>
        <w:t xml:space="preserve"> </w:t>
      </w:r>
      <w:r w:rsidR="00C3624B" w:rsidRPr="001C0AFC">
        <w:rPr>
          <w:strike/>
          <w:sz w:val="20"/>
          <w:szCs w:val="20"/>
        </w:rPr>
        <w:t>di avere</w:t>
      </w:r>
      <w:r w:rsidR="00C770A6" w:rsidRPr="001C0AFC">
        <w:rPr>
          <w:strike/>
          <w:sz w:val="20"/>
          <w:szCs w:val="20"/>
        </w:rPr>
        <w:t>,</w:t>
      </w:r>
      <w:r w:rsidR="00C3624B" w:rsidRPr="001C0AFC">
        <w:rPr>
          <w:strike/>
          <w:sz w:val="20"/>
          <w:szCs w:val="20"/>
        </w:rPr>
        <w:t xml:space="preserve"> alla data di presentazione della domanda</w:t>
      </w:r>
      <w:r w:rsidR="00C770A6" w:rsidRPr="001C0AFC">
        <w:rPr>
          <w:strike/>
          <w:sz w:val="20"/>
          <w:szCs w:val="20"/>
        </w:rPr>
        <w:t>,</w:t>
      </w:r>
      <w:r w:rsidR="00C3624B" w:rsidRPr="001C0AFC">
        <w:rPr>
          <w:strike/>
          <w:sz w:val="20"/>
          <w:szCs w:val="20"/>
        </w:rPr>
        <w:t xml:space="preserve"> un numero di dipendenti impiegati pari a</w:t>
      </w:r>
      <w:r w:rsidR="00547C73" w:rsidRPr="001C0AFC">
        <w:rPr>
          <w:strike/>
          <w:sz w:val="20"/>
          <w:szCs w:val="20"/>
        </w:rPr>
        <w:t xml:space="preserve"> </w:t>
      </w:r>
      <w:r w:rsidR="00C3624B" w:rsidRPr="001C0AFC">
        <w:rPr>
          <w:strike/>
          <w:sz w:val="20"/>
          <w:szCs w:val="20"/>
        </w:rPr>
        <w:t>…;</w:t>
      </w:r>
    </w:p>
    <w:p w14:paraId="428787EF" w14:textId="4727A43F" w:rsidR="00F97013" w:rsidRPr="001C0AFC" w:rsidRDefault="00F97013" w:rsidP="00BF1D89">
      <w:pPr>
        <w:jc w:val="both"/>
        <w:rPr>
          <w:strike/>
          <w:sz w:val="20"/>
          <w:szCs w:val="20"/>
        </w:rPr>
      </w:pPr>
      <w:r w:rsidRPr="001C0AFC">
        <w:rPr>
          <w:bCs/>
          <w:strike/>
          <w:sz w:val="20"/>
          <w:szCs w:val="20"/>
        </w:rPr>
        <w:t>(</w:t>
      </w:r>
      <w:r w:rsidR="00607EB0" w:rsidRPr="001C0AFC">
        <w:rPr>
          <w:bCs/>
          <w:i/>
          <w:iCs/>
          <w:strike/>
          <w:sz w:val="20"/>
          <w:szCs w:val="20"/>
        </w:rPr>
        <w:t>L</w:t>
      </w:r>
      <w:r w:rsidR="00E602E3" w:rsidRPr="001C0AFC">
        <w:rPr>
          <w:bCs/>
          <w:i/>
          <w:iCs/>
          <w:strike/>
          <w:sz w:val="20"/>
          <w:szCs w:val="20"/>
        </w:rPr>
        <w:t xml:space="preserve">’azienda </w:t>
      </w:r>
      <w:r w:rsidR="00687C93" w:rsidRPr="001C0AFC">
        <w:rPr>
          <w:bCs/>
          <w:i/>
          <w:iCs/>
          <w:strike/>
          <w:sz w:val="20"/>
          <w:szCs w:val="20"/>
        </w:rPr>
        <w:t>con numero di dipendenti pari o superiore a 15</w:t>
      </w:r>
      <w:r w:rsidR="00687C93" w:rsidRPr="001C0AFC">
        <w:rPr>
          <w:bCs/>
          <w:strike/>
          <w:sz w:val="20"/>
          <w:szCs w:val="20"/>
        </w:rPr>
        <w:t xml:space="preserve">, </w:t>
      </w:r>
      <w:r w:rsidRPr="001C0AFC">
        <w:rPr>
          <w:i/>
          <w:strike/>
          <w:sz w:val="20"/>
          <w:szCs w:val="20"/>
        </w:rPr>
        <w:t>sceglie una delle seguenti opzioni eliminando l</w:t>
      </w:r>
      <w:r w:rsidR="00E602E3" w:rsidRPr="001C0AFC">
        <w:rPr>
          <w:i/>
          <w:strike/>
          <w:sz w:val="20"/>
          <w:szCs w:val="20"/>
        </w:rPr>
        <w:t>’</w:t>
      </w:r>
      <w:r w:rsidRPr="001C0AFC">
        <w:rPr>
          <w:i/>
          <w:strike/>
          <w:sz w:val="20"/>
          <w:szCs w:val="20"/>
        </w:rPr>
        <w:t>altr</w:t>
      </w:r>
      <w:r w:rsidR="00E602E3" w:rsidRPr="001C0AFC">
        <w:rPr>
          <w:i/>
          <w:strike/>
          <w:sz w:val="20"/>
          <w:szCs w:val="20"/>
        </w:rPr>
        <w:t>a</w:t>
      </w:r>
      <w:r w:rsidRPr="001C0AFC">
        <w:rPr>
          <w:i/>
          <w:strike/>
          <w:sz w:val="20"/>
          <w:szCs w:val="20"/>
        </w:rPr>
        <w:t>):</w:t>
      </w:r>
    </w:p>
    <w:p w14:paraId="09B430AE" w14:textId="39743CAC" w:rsidR="00C41162" w:rsidRPr="001C0AFC" w:rsidRDefault="00687C93" w:rsidP="00BF1D89">
      <w:pPr>
        <w:jc w:val="both"/>
        <w:rPr>
          <w:i/>
          <w:strike/>
          <w:sz w:val="20"/>
          <w:szCs w:val="20"/>
        </w:rPr>
      </w:pPr>
      <w:proofErr w:type="gramStart"/>
      <w:r w:rsidRPr="001C0AFC">
        <w:rPr>
          <w:i/>
          <w:strike/>
          <w:sz w:val="20"/>
          <w:szCs w:val="20"/>
        </w:rPr>
        <w:t>(</w:t>
      </w:r>
      <w:r w:rsidR="00184306" w:rsidRPr="001C0AFC">
        <w:rPr>
          <w:i/>
          <w:strike/>
          <w:sz w:val="20"/>
          <w:szCs w:val="20"/>
        </w:rPr>
        <w:t xml:space="preserve"> </w:t>
      </w:r>
      <w:r w:rsidR="00184306" w:rsidRPr="001C0AFC">
        <w:rPr>
          <w:strike/>
          <w:sz w:val="20"/>
          <w:szCs w:val="20"/>
        </w:rPr>
        <w:t>▪</w:t>
      </w:r>
      <w:proofErr w:type="gramEnd"/>
      <w:r w:rsidR="00184306" w:rsidRPr="001C0AFC">
        <w:rPr>
          <w:strike/>
          <w:sz w:val="20"/>
          <w:szCs w:val="20"/>
        </w:rPr>
        <w:t xml:space="preserve"> </w:t>
      </w:r>
      <w:r w:rsidR="00184306" w:rsidRPr="001C0AFC">
        <w:rPr>
          <w:b/>
          <w:i/>
          <w:strike/>
          <w:sz w:val="20"/>
          <w:szCs w:val="20"/>
        </w:rPr>
        <w:t>Opzione 1:</w:t>
      </w:r>
      <w:r w:rsidR="00184306" w:rsidRPr="001C0AFC">
        <w:rPr>
          <w:i/>
          <w:strike/>
          <w:sz w:val="20"/>
          <w:szCs w:val="20"/>
        </w:rPr>
        <w:t xml:space="preserve"> Poiché la propria azienda occupa più di 50 dipendenti</w:t>
      </w:r>
      <w:r w:rsidRPr="001C0AFC">
        <w:rPr>
          <w:i/>
          <w:strike/>
          <w:sz w:val="20"/>
          <w:szCs w:val="20"/>
        </w:rPr>
        <w:t>)</w:t>
      </w:r>
    </w:p>
    <w:p w14:paraId="60BC430C" w14:textId="77777777" w:rsidR="00C41162" w:rsidRPr="001C0AFC" w:rsidRDefault="00184306" w:rsidP="00BF1D89">
      <w:pPr>
        <w:ind w:left="284" w:hanging="284"/>
        <w:jc w:val="both"/>
        <w:rPr>
          <w:strike/>
          <w:sz w:val="20"/>
          <w:szCs w:val="20"/>
        </w:rPr>
      </w:pPr>
      <w:r w:rsidRPr="001C0AFC">
        <w:rPr>
          <w:i/>
          <w:strike/>
          <w:sz w:val="20"/>
          <w:szCs w:val="20"/>
        </w:rPr>
        <w:t>-</w:t>
      </w:r>
      <w:r w:rsidRPr="001C0AFC">
        <w:rPr>
          <w:i/>
          <w:strike/>
          <w:sz w:val="20"/>
          <w:szCs w:val="20"/>
        </w:rPr>
        <w:tab/>
      </w:r>
      <w:r w:rsidRPr="001C0AFC">
        <w:rPr>
          <w:b/>
          <w:strike/>
          <w:sz w:val="20"/>
          <w:szCs w:val="20"/>
        </w:rPr>
        <w:t>Inserisce nel FVOE, ove non sia già presente,</w:t>
      </w:r>
      <w:r w:rsidRPr="001C0AFC">
        <w:rPr>
          <w:strike/>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1C0AFC" w:rsidRDefault="00184306" w:rsidP="00BF1D89">
      <w:pPr>
        <w:jc w:val="both"/>
        <w:rPr>
          <w:i/>
          <w:strike/>
          <w:sz w:val="20"/>
          <w:szCs w:val="20"/>
        </w:rPr>
      </w:pPr>
      <w:r w:rsidRPr="001C0AFC">
        <w:rPr>
          <w:i/>
          <w:strike/>
          <w:sz w:val="20"/>
          <w:szCs w:val="20"/>
        </w:rPr>
        <w:t>in aggiunta, nel caso in cui non abbia provveduto alla trasmissione del rapporto nei termini indicati dall'articolo 46 del decreto legislativo n. 198/2006,</w:t>
      </w:r>
    </w:p>
    <w:p w14:paraId="0EADAD06" w14:textId="32208606" w:rsidR="00C41162" w:rsidRPr="001C0AFC" w:rsidRDefault="00184306" w:rsidP="00BF1D89">
      <w:pPr>
        <w:ind w:left="284" w:hanging="284"/>
        <w:jc w:val="both"/>
        <w:rPr>
          <w:i/>
          <w:strike/>
          <w:sz w:val="20"/>
          <w:szCs w:val="20"/>
        </w:rPr>
      </w:pPr>
      <w:r w:rsidRPr="001C0AFC">
        <w:rPr>
          <w:i/>
          <w:strike/>
          <w:sz w:val="20"/>
          <w:szCs w:val="20"/>
        </w:rPr>
        <w:t>-</w:t>
      </w:r>
      <w:r w:rsidRPr="001C0AFC">
        <w:rPr>
          <w:i/>
          <w:strike/>
          <w:sz w:val="20"/>
          <w:szCs w:val="20"/>
        </w:rPr>
        <w:tab/>
      </w:r>
      <w:r w:rsidRPr="001C0AFC">
        <w:rPr>
          <w:b/>
          <w:strike/>
          <w:sz w:val="20"/>
          <w:szCs w:val="20"/>
        </w:rPr>
        <w:t>Inserisce nel FVOE, ove non sia già presente,</w:t>
      </w:r>
      <w:r w:rsidRPr="001C0AFC">
        <w:rPr>
          <w:strike/>
          <w:sz w:val="20"/>
          <w:szCs w:val="20"/>
        </w:rPr>
        <w:t xml:space="preserve"> l’attestazione dell’avvenuta trasmissione</w:t>
      </w:r>
      <w:r w:rsidR="004A78FB" w:rsidRPr="001C0AFC">
        <w:rPr>
          <w:strike/>
          <w:sz w:val="20"/>
          <w:szCs w:val="20"/>
        </w:rPr>
        <w:t xml:space="preserve"> contestuale</w:t>
      </w:r>
      <w:r w:rsidRPr="001C0AFC">
        <w:rPr>
          <w:strike/>
          <w:sz w:val="20"/>
          <w:szCs w:val="20"/>
        </w:rPr>
        <w:t xml:space="preserve"> alle rappresentanze sindacali aziendali e alla consigliera e al consigliere regionale di parità;</w:t>
      </w:r>
    </w:p>
    <w:p w14:paraId="47A89445" w14:textId="16F837A3" w:rsidR="00C41162" w:rsidRPr="001C0AFC" w:rsidRDefault="00184306" w:rsidP="00687C93">
      <w:pPr>
        <w:ind w:left="284" w:hanging="284"/>
        <w:jc w:val="both"/>
        <w:rPr>
          <w:strike/>
          <w:sz w:val="20"/>
          <w:szCs w:val="20"/>
        </w:rPr>
      </w:pPr>
      <w:r w:rsidRPr="001C0AFC">
        <w:rPr>
          <w:i/>
          <w:strike/>
          <w:sz w:val="20"/>
          <w:szCs w:val="20"/>
        </w:rPr>
        <w:t>-</w:t>
      </w:r>
      <w:r w:rsidRPr="001C0AFC">
        <w:rPr>
          <w:i/>
          <w:strike/>
          <w:sz w:val="20"/>
          <w:szCs w:val="20"/>
        </w:rPr>
        <w:tab/>
      </w:r>
      <w:r w:rsidRPr="001C0AFC">
        <w:rPr>
          <w:b/>
          <w:strike/>
          <w:sz w:val="20"/>
          <w:szCs w:val="20"/>
        </w:rPr>
        <w:t>DICHIARA</w:t>
      </w:r>
      <w:r w:rsidRPr="001C0AFC">
        <w:rPr>
          <w:strike/>
          <w:sz w:val="20"/>
          <w:szCs w:val="20"/>
        </w:rPr>
        <w:t xml:space="preserve"> di aver assolto agli obblighi di cui alla legge n. 68/1999;</w:t>
      </w:r>
    </w:p>
    <w:p w14:paraId="294CF582" w14:textId="38025454" w:rsidR="00C41162" w:rsidRPr="001C0AFC" w:rsidRDefault="00184306" w:rsidP="00BF1D89">
      <w:pPr>
        <w:jc w:val="both"/>
        <w:rPr>
          <w:b/>
          <w:i/>
          <w:strike/>
          <w:sz w:val="20"/>
          <w:szCs w:val="20"/>
        </w:rPr>
      </w:pPr>
      <w:r w:rsidRPr="001C0AFC">
        <w:rPr>
          <w:b/>
          <w:i/>
          <w:strike/>
          <w:sz w:val="20"/>
          <w:szCs w:val="20"/>
        </w:rPr>
        <w:t>o</w:t>
      </w:r>
      <w:r w:rsidR="00E602E3" w:rsidRPr="001C0AFC">
        <w:rPr>
          <w:b/>
          <w:i/>
          <w:strike/>
          <w:sz w:val="20"/>
          <w:szCs w:val="20"/>
        </w:rPr>
        <w:t>,</w:t>
      </w:r>
      <w:r w:rsidRPr="001C0AFC">
        <w:rPr>
          <w:b/>
          <w:i/>
          <w:strike/>
          <w:sz w:val="20"/>
          <w:szCs w:val="20"/>
        </w:rPr>
        <w:t xml:space="preserve"> in alternativa, </w:t>
      </w:r>
    </w:p>
    <w:p w14:paraId="087338EC" w14:textId="2E02E07D" w:rsidR="00C41162" w:rsidRPr="001C0AFC" w:rsidRDefault="00687C93" w:rsidP="00BF1D89">
      <w:pPr>
        <w:jc w:val="both"/>
        <w:rPr>
          <w:i/>
          <w:strike/>
          <w:sz w:val="20"/>
          <w:szCs w:val="20"/>
        </w:rPr>
      </w:pPr>
      <w:r w:rsidRPr="001C0AFC">
        <w:rPr>
          <w:strike/>
          <w:sz w:val="20"/>
          <w:szCs w:val="20"/>
        </w:rPr>
        <w:t>(</w:t>
      </w:r>
      <w:r w:rsidR="00184306" w:rsidRPr="001C0AFC">
        <w:rPr>
          <w:strike/>
          <w:sz w:val="20"/>
          <w:szCs w:val="20"/>
        </w:rPr>
        <w:t xml:space="preserve">▪ </w:t>
      </w:r>
      <w:r w:rsidR="00184306" w:rsidRPr="001C0AFC">
        <w:rPr>
          <w:b/>
          <w:i/>
          <w:strike/>
          <w:sz w:val="20"/>
          <w:szCs w:val="20"/>
        </w:rPr>
        <w:t xml:space="preserve">Opzione 2: </w:t>
      </w:r>
      <w:r w:rsidR="00184306" w:rsidRPr="001C0AFC">
        <w:rPr>
          <w:i/>
          <w:strike/>
          <w:sz w:val="20"/>
          <w:szCs w:val="20"/>
        </w:rPr>
        <w:t xml:space="preserve">Poiché la propria azienda ha un numero di dipendenti </w:t>
      </w:r>
      <w:r w:rsidR="00184306" w:rsidRPr="001C0AFC">
        <w:rPr>
          <w:b/>
          <w:i/>
          <w:strike/>
          <w:sz w:val="20"/>
          <w:szCs w:val="20"/>
        </w:rPr>
        <w:t>pari o superiore a 15 e non superiore a 50</w:t>
      </w:r>
      <w:r w:rsidRPr="001C0AFC">
        <w:rPr>
          <w:i/>
          <w:strike/>
          <w:sz w:val="20"/>
          <w:szCs w:val="20"/>
        </w:rPr>
        <w:t>)</w:t>
      </w:r>
    </w:p>
    <w:p w14:paraId="475B6E28" w14:textId="77777777" w:rsidR="00C41162" w:rsidRPr="001C0AFC" w:rsidRDefault="00184306" w:rsidP="00BF1D89">
      <w:pPr>
        <w:ind w:left="284" w:hanging="284"/>
        <w:jc w:val="both"/>
        <w:rPr>
          <w:strike/>
          <w:sz w:val="20"/>
          <w:szCs w:val="20"/>
        </w:rPr>
      </w:pPr>
      <w:r w:rsidRPr="001C0AFC">
        <w:rPr>
          <w:i/>
          <w:strike/>
          <w:sz w:val="20"/>
          <w:szCs w:val="20"/>
        </w:rPr>
        <w:t>-</w:t>
      </w:r>
      <w:r w:rsidRPr="001C0AFC">
        <w:rPr>
          <w:i/>
          <w:strike/>
          <w:sz w:val="20"/>
          <w:szCs w:val="20"/>
        </w:rPr>
        <w:tab/>
      </w:r>
      <w:r w:rsidRPr="001C0AFC">
        <w:rPr>
          <w:b/>
          <w:strike/>
          <w:sz w:val="20"/>
          <w:szCs w:val="20"/>
        </w:rPr>
        <w:t>DICHIARA</w:t>
      </w:r>
      <w:r w:rsidRPr="001C0AFC">
        <w:rPr>
          <w:strike/>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1C0AFC" w:rsidRDefault="00184306" w:rsidP="00BF1D89">
      <w:pPr>
        <w:ind w:left="284" w:hanging="284"/>
        <w:jc w:val="both"/>
        <w:rPr>
          <w:strike/>
          <w:sz w:val="20"/>
          <w:szCs w:val="20"/>
        </w:rPr>
      </w:pPr>
      <w:r w:rsidRPr="001C0AFC">
        <w:rPr>
          <w:i/>
          <w:strike/>
          <w:sz w:val="20"/>
          <w:szCs w:val="20"/>
        </w:rPr>
        <w:t>-</w:t>
      </w:r>
      <w:r w:rsidRPr="001C0AFC">
        <w:rPr>
          <w:i/>
          <w:strike/>
          <w:sz w:val="20"/>
          <w:szCs w:val="20"/>
        </w:rPr>
        <w:tab/>
      </w:r>
      <w:r w:rsidR="007E5AB7" w:rsidRPr="001C0AFC">
        <w:rPr>
          <w:b/>
          <w:strike/>
          <w:sz w:val="20"/>
          <w:szCs w:val="20"/>
        </w:rPr>
        <w:t>DICHIARA</w:t>
      </w:r>
      <w:r w:rsidR="007E5AB7" w:rsidRPr="001C0AFC">
        <w:rPr>
          <w:strike/>
          <w:sz w:val="20"/>
          <w:szCs w:val="20"/>
        </w:rPr>
        <w:t xml:space="preserve"> </w:t>
      </w:r>
      <w:r w:rsidRPr="001C0AFC">
        <w:rPr>
          <w:strike/>
          <w:sz w:val="20"/>
          <w:szCs w:val="20"/>
        </w:rPr>
        <w:t xml:space="preserve">che, nei dodici mesi antecedenti alla presentazione dell’offerta nell’ambito della presente procedura, non ha violato l’obbligo di cui all’articolo 1, comma </w:t>
      </w:r>
      <w:r w:rsidR="00E56710" w:rsidRPr="001C0AFC">
        <w:rPr>
          <w:strike/>
          <w:sz w:val="20"/>
          <w:szCs w:val="20"/>
        </w:rPr>
        <w:t>2</w:t>
      </w:r>
      <w:r w:rsidRPr="001C0AFC">
        <w:rPr>
          <w:strike/>
          <w:sz w:val="20"/>
          <w:szCs w:val="20"/>
        </w:rPr>
        <w:t>, dell’Allegato II.3</w:t>
      </w:r>
      <w:r w:rsidR="00E56710" w:rsidRPr="001C0AFC">
        <w:rPr>
          <w:strike/>
          <w:sz w:val="20"/>
          <w:szCs w:val="20"/>
        </w:rPr>
        <w:t xml:space="preserve"> del Codice</w:t>
      </w:r>
      <w:r w:rsidR="000A652B" w:rsidRPr="001C0AFC">
        <w:rPr>
          <w:strike/>
          <w:sz w:val="20"/>
          <w:szCs w:val="20"/>
        </w:rPr>
        <w:t xml:space="preserve"> </w:t>
      </w:r>
      <w:r w:rsidR="0041103F" w:rsidRPr="001C0AFC">
        <w:rPr>
          <w:strike/>
          <w:sz w:val="20"/>
          <w:szCs w:val="20"/>
        </w:rPr>
        <w:t>e</w:t>
      </w:r>
      <w:r w:rsidR="000A652B" w:rsidRPr="001C0AFC">
        <w:rPr>
          <w:strike/>
          <w:sz w:val="20"/>
          <w:szCs w:val="20"/>
        </w:rPr>
        <w:t xml:space="preserve"> </w:t>
      </w:r>
      <w:r w:rsidR="007E2DB7" w:rsidRPr="001C0AFC">
        <w:rPr>
          <w:strike/>
          <w:sz w:val="20"/>
          <w:szCs w:val="20"/>
        </w:rPr>
        <w:t>di cui all’art. 47, comma 3, del</w:t>
      </w:r>
      <w:r w:rsidR="007E2DB7" w:rsidRPr="001C0AFC">
        <w:rPr>
          <w:bCs/>
          <w:strike/>
          <w:sz w:val="20"/>
          <w:szCs w:val="20"/>
        </w:rPr>
        <w:t xml:space="preserve"> </w:t>
      </w:r>
      <w:r w:rsidR="00E602E3" w:rsidRPr="001C0AFC">
        <w:rPr>
          <w:bCs/>
          <w:strike/>
          <w:sz w:val="20"/>
          <w:szCs w:val="20"/>
        </w:rPr>
        <w:t>decreto-legge</w:t>
      </w:r>
      <w:r w:rsidR="007E2DB7" w:rsidRPr="001C0AFC">
        <w:rPr>
          <w:bCs/>
          <w:strike/>
          <w:sz w:val="20"/>
          <w:szCs w:val="20"/>
        </w:rPr>
        <w:t xml:space="preserve"> 31 maggio 2021, n. 77, convertito, con modificazioni, dalla legge 29 luglio 2021, n. 108</w:t>
      </w:r>
      <w:r w:rsidRPr="001C0AFC">
        <w:rPr>
          <w:strike/>
          <w:sz w:val="20"/>
          <w:szCs w:val="20"/>
        </w:rPr>
        <w:t>;</w:t>
      </w:r>
    </w:p>
    <w:p w14:paraId="54B8530E" w14:textId="40439AEB" w:rsidR="00C41162" w:rsidRPr="001C0AFC" w:rsidRDefault="00184306" w:rsidP="00BF1D89">
      <w:pPr>
        <w:ind w:left="284" w:hanging="284"/>
        <w:jc w:val="both"/>
        <w:rPr>
          <w:strike/>
          <w:sz w:val="20"/>
          <w:szCs w:val="20"/>
        </w:rPr>
      </w:pPr>
      <w:r w:rsidRPr="001C0AFC">
        <w:rPr>
          <w:strike/>
          <w:sz w:val="20"/>
          <w:szCs w:val="20"/>
        </w:rPr>
        <w:t>-</w:t>
      </w:r>
      <w:r w:rsidRPr="001C0AFC">
        <w:rPr>
          <w:strike/>
          <w:sz w:val="20"/>
          <w:szCs w:val="20"/>
        </w:rPr>
        <w:tab/>
      </w:r>
      <w:r w:rsidR="007E5AB7" w:rsidRPr="001C0AFC">
        <w:rPr>
          <w:b/>
          <w:strike/>
          <w:sz w:val="20"/>
          <w:szCs w:val="20"/>
        </w:rPr>
        <w:t>DICHIARA</w:t>
      </w:r>
      <w:r w:rsidR="007E5AB7" w:rsidRPr="001C0AFC">
        <w:rPr>
          <w:strike/>
          <w:sz w:val="20"/>
          <w:szCs w:val="20"/>
        </w:rPr>
        <w:t xml:space="preserve"> </w:t>
      </w:r>
      <w:r w:rsidRPr="001C0AFC">
        <w:rPr>
          <w:strike/>
          <w:sz w:val="20"/>
          <w:szCs w:val="20"/>
        </w:rPr>
        <w:t>di aver assolto agli obblighi di cui alla legge n. 68/1999;</w:t>
      </w:r>
    </w:p>
    <w:p w14:paraId="3E57270A" w14:textId="5F44BDE7" w:rsidR="00C41162" w:rsidRPr="001C0AFC" w:rsidRDefault="00184306" w:rsidP="00BF1D89">
      <w:pPr>
        <w:ind w:left="284" w:hanging="284"/>
        <w:jc w:val="both"/>
        <w:rPr>
          <w:strike/>
          <w:sz w:val="20"/>
          <w:szCs w:val="20"/>
        </w:rPr>
      </w:pPr>
      <w:r w:rsidRPr="001C0AFC">
        <w:rPr>
          <w:i/>
          <w:strike/>
          <w:sz w:val="20"/>
          <w:szCs w:val="20"/>
        </w:rPr>
        <w:t>-</w:t>
      </w:r>
      <w:r w:rsidRPr="001C0AFC">
        <w:rPr>
          <w:i/>
          <w:strike/>
          <w:sz w:val="20"/>
          <w:szCs w:val="20"/>
        </w:rPr>
        <w:tab/>
      </w:r>
      <w:r w:rsidR="007E5AB7" w:rsidRPr="001C0AFC">
        <w:rPr>
          <w:b/>
          <w:strike/>
          <w:sz w:val="20"/>
          <w:szCs w:val="20"/>
        </w:rPr>
        <w:t>DICHIARA</w:t>
      </w:r>
      <w:r w:rsidR="007E5AB7" w:rsidRPr="001C0AFC">
        <w:rPr>
          <w:strike/>
          <w:sz w:val="20"/>
          <w:szCs w:val="20"/>
        </w:rPr>
        <w:t xml:space="preserve"> </w:t>
      </w:r>
      <w:r w:rsidRPr="001C0AFC">
        <w:rPr>
          <w:strike/>
          <w:sz w:val="20"/>
          <w:szCs w:val="20"/>
        </w:rPr>
        <w:t xml:space="preserve">di impegnarsi, in caso di aggiudicazione, a consegnare alla Committente, entro 6 mesi dalla stipula del Contratto una relazione relativa all’assolvimento degli obblighi di cui alla medesima legge n. 68/1999 e alle eventuali sanzioni e provvedimenti disposti a </w:t>
      </w:r>
      <w:r w:rsidR="00DF635D" w:rsidRPr="001C0AFC">
        <w:rPr>
          <w:strike/>
          <w:sz w:val="20"/>
          <w:szCs w:val="20"/>
        </w:rPr>
        <w:t xml:space="preserve">suo </w:t>
      </w:r>
      <w:r w:rsidRPr="001C0AFC">
        <w:rPr>
          <w:strike/>
          <w:sz w:val="20"/>
          <w:szCs w:val="20"/>
        </w:rPr>
        <w:t>carico nel triennio antecedente la data di scadenza di presentazione delle offerte. La relazione dovrà essere trasmessa entro il medesimo termine anche alle rappresentanze sindacali aziendali.</w:t>
      </w:r>
    </w:p>
    <w:p w14:paraId="5EB56AF3" w14:textId="77777777" w:rsidR="00547C73" w:rsidRDefault="00547C73"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Pr="001C0AFC" w:rsidRDefault="00F51DAD" w:rsidP="00625B83">
      <w:pPr>
        <w:jc w:val="both"/>
        <w:rPr>
          <w:strike/>
          <w:sz w:val="20"/>
          <w:szCs w:val="20"/>
        </w:rPr>
      </w:pPr>
      <w:r w:rsidRPr="001C0AFC">
        <w:rPr>
          <w:strike/>
          <w:sz w:val="20"/>
          <w:szCs w:val="20"/>
        </w:rPr>
        <w:t xml:space="preserve">▪ </w:t>
      </w:r>
      <w:r w:rsidR="00625B83" w:rsidRPr="001C0AFC">
        <w:rPr>
          <w:strike/>
          <w:sz w:val="20"/>
          <w:szCs w:val="20"/>
        </w:rPr>
        <w:t>(</w:t>
      </w:r>
      <w:r w:rsidR="00625B83" w:rsidRPr="001C0AFC">
        <w:rPr>
          <w:i/>
          <w:iCs/>
          <w:strike/>
          <w:sz w:val="20"/>
          <w:szCs w:val="20"/>
        </w:rPr>
        <w:t>solo se previsti nel Disciplinare</w:t>
      </w:r>
      <w:r w:rsidR="00625B83" w:rsidRPr="001C0AFC">
        <w:rPr>
          <w:strike/>
          <w:sz w:val="20"/>
          <w:szCs w:val="20"/>
        </w:rPr>
        <w:t xml:space="preserve">) </w:t>
      </w:r>
      <w:r w:rsidR="00184306" w:rsidRPr="001C0AFC">
        <w:rPr>
          <w:strike/>
          <w:sz w:val="20"/>
          <w:szCs w:val="20"/>
        </w:rPr>
        <w:t>accettare,</w:t>
      </w:r>
      <w:r w:rsidR="00C70A0C" w:rsidRPr="001C0AFC">
        <w:rPr>
          <w:strike/>
          <w:sz w:val="20"/>
          <w:szCs w:val="20"/>
        </w:rPr>
        <w:t xml:space="preserve"> in caso di aggiudicazione,</w:t>
      </w:r>
      <w:r w:rsidR="00184306" w:rsidRPr="001C0AFC">
        <w:rPr>
          <w:strike/>
          <w:sz w:val="20"/>
          <w:szCs w:val="20"/>
        </w:rPr>
        <w:t xml:space="preserve"> i requisiti particolari per l’esecuzione del contratto previsti nel </w:t>
      </w:r>
      <w:r w:rsidR="00EB37F0" w:rsidRPr="001C0AFC">
        <w:rPr>
          <w:strike/>
          <w:sz w:val="20"/>
          <w:szCs w:val="20"/>
        </w:rPr>
        <w:t>D</w:t>
      </w:r>
      <w:r w:rsidR="00184306" w:rsidRPr="001C0AFC">
        <w:rPr>
          <w:strike/>
          <w:sz w:val="20"/>
          <w:szCs w:val="20"/>
        </w:rPr>
        <w:t>isciplinare di gara</w:t>
      </w:r>
      <w:r w:rsidR="00C70A0C" w:rsidRPr="001C0AFC">
        <w:rPr>
          <w:strike/>
          <w:sz w:val="20"/>
          <w:szCs w:val="20"/>
        </w:rPr>
        <w:t>,</w:t>
      </w:r>
      <w:r w:rsidR="00184306" w:rsidRPr="001C0AFC">
        <w:rPr>
          <w:strike/>
          <w:sz w:val="20"/>
          <w:szCs w:val="20"/>
        </w:rPr>
        <w:t xml:space="preserve"> </w:t>
      </w:r>
      <w:r w:rsidRPr="001C0AFC">
        <w:rPr>
          <w:strike/>
          <w:sz w:val="20"/>
          <w:szCs w:val="20"/>
        </w:rPr>
        <w:t>a</w:t>
      </w:r>
      <w:r w:rsidR="00184306" w:rsidRPr="001C0AFC">
        <w:rPr>
          <w:strike/>
          <w:sz w:val="20"/>
          <w:szCs w:val="20"/>
        </w:rPr>
        <w:t>i sensi dell’articolo 113, comma 2</w:t>
      </w:r>
      <w:r w:rsidR="00C70A0C" w:rsidRPr="001C0AFC">
        <w:rPr>
          <w:strike/>
          <w:sz w:val="20"/>
          <w:szCs w:val="20"/>
        </w:rPr>
        <w:t>,</w:t>
      </w:r>
      <w:r w:rsidR="00184306" w:rsidRPr="001C0AFC">
        <w:rPr>
          <w:strike/>
          <w:sz w:val="20"/>
          <w:szCs w:val="20"/>
        </w:rPr>
        <w:t xml:space="preserve"> del </w:t>
      </w:r>
      <w:r w:rsidR="00F338A3" w:rsidRPr="001C0AFC">
        <w:rPr>
          <w:strike/>
          <w:sz w:val="20"/>
          <w:szCs w:val="20"/>
        </w:rPr>
        <w:t>C</w:t>
      </w:r>
      <w:r w:rsidR="00184306" w:rsidRPr="001C0AFC">
        <w:rPr>
          <w:strike/>
          <w:sz w:val="20"/>
          <w:szCs w:val="20"/>
        </w:rPr>
        <w:t>odice</w:t>
      </w:r>
      <w:r w:rsidR="00625B83" w:rsidRPr="001C0AFC">
        <w:rPr>
          <w:strike/>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1C0AFC" w:rsidRDefault="00625B83" w:rsidP="00026CF4">
      <w:pPr>
        <w:rPr>
          <w:i/>
          <w:strike/>
          <w:sz w:val="20"/>
          <w:szCs w:val="20"/>
        </w:rPr>
      </w:pPr>
      <w:r w:rsidRPr="001C0AFC">
        <w:rPr>
          <w:rFonts w:ascii="Titillium" w:hAnsi="Titillium"/>
          <w:b/>
          <w:i/>
          <w:iCs/>
          <w:strike/>
          <w:sz w:val="18"/>
          <w:szCs w:val="18"/>
        </w:rPr>
        <w:t>[Solo se previsto nel Disciplinare, nel caso in cui la stazione appaltante scelga di richiedere la presentazione di tale dichiarazione nella Domanda di partecipazione anziché nell’Offerta tecnica</w:t>
      </w:r>
      <w:r w:rsidRPr="001C0AFC">
        <w:rPr>
          <w:strike/>
          <w:sz w:val="20"/>
          <w:szCs w:val="20"/>
        </w:rPr>
        <w:t xml:space="preserve">] </w:t>
      </w:r>
    </w:p>
    <w:p w14:paraId="2D263799" w14:textId="6AFB0A3D" w:rsidR="00625B83" w:rsidRPr="001C0AFC" w:rsidRDefault="00625B83" w:rsidP="00026CF4">
      <w:pPr>
        <w:jc w:val="both"/>
        <w:rPr>
          <w:strike/>
          <w:sz w:val="20"/>
          <w:szCs w:val="20"/>
        </w:rPr>
      </w:pPr>
      <w:r w:rsidRPr="001C0AFC">
        <w:rPr>
          <w:strike/>
          <w:sz w:val="20"/>
          <w:szCs w:val="20"/>
        </w:rPr>
        <w:lastRenderedPageBreak/>
        <w:t xml:space="preserve">▪assumersi l’obbligo, in caso di aggiudicazione del contratto, di assicurare all’occupazione giovanile una quota di …. % </w:t>
      </w:r>
      <w:r w:rsidRPr="001C0AFC">
        <w:rPr>
          <w:i/>
          <w:iCs/>
          <w:strike/>
          <w:sz w:val="20"/>
          <w:szCs w:val="20"/>
        </w:rPr>
        <w:t>[indicare la quota pari o superiore al 30% indicata al punto 9 del Disciplinare]</w:t>
      </w:r>
      <w:r w:rsidRPr="001C0AFC">
        <w:rPr>
          <w:strike/>
          <w:sz w:val="20"/>
          <w:szCs w:val="20"/>
        </w:rPr>
        <w:t xml:space="preserve"> e a quella femminile una quota di …. % </w:t>
      </w:r>
      <w:r w:rsidRPr="001C0AFC">
        <w:rPr>
          <w:i/>
          <w:iCs/>
          <w:strike/>
          <w:sz w:val="20"/>
          <w:szCs w:val="20"/>
        </w:rPr>
        <w:t>[indicare la quota pari o superiore al 30% indicata al punto 9 del Disciplinare]</w:t>
      </w:r>
      <w:r w:rsidRPr="001C0AFC">
        <w:rPr>
          <w:strike/>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1C0AFC" w:rsidRDefault="00184306" w:rsidP="00DB78F3">
      <w:pPr>
        <w:jc w:val="both"/>
        <w:rPr>
          <w:bCs/>
          <w:i/>
          <w:strike/>
          <w:sz w:val="20"/>
          <w:szCs w:val="20"/>
        </w:rPr>
      </w:pPr>
      <w:r w:rsidRPr="001C0AFC">
        <w:rPr>
          <w:bCs/>
          <w:i/>
          <w:strike/>
          <w:sz w:val="20"/>
          <w:szCs w:val="20"/>
        </w:rPr>
        <w:t>(</w:t>
      </w:r>
      <w:r w:rsidR="00762F09" w:rsidRPr="001C0AFC">
        <w:rPr>
          <w:bCs/>
          <w:i/>
          <w:strike/>
          <w:sz w:val="20"/>
          <w:szCs w:val="20"/>
        </w:rPr>
        <w:t>Obbligatorio nel caso di acquisti rientranti nelle categorie espressamente individuate dal “Piano d</w:t>
      </w:r>
      <w:r w:rsidR="00433C3B" w:rsidRPr="001C0AFC">
        <w:rPr>
          <w:bCs/>
          <w:i/>
          <w:strike/>
          <w:sz w:val="20"/>
          <w:szCs w:val="20"/>
        </w:rPr>
        <w:t xml:space="preserve">’azione nazionale per </w:t>
      </w:r>
      <w:r w:rsidR="00762F09" w:rsidRPr="001C0AFC">
        <w:rPr>
          <w:bCs/>
          <w:i/>
          <w:strike/>
          <w:sz w:val="20"/>
          <w:szCs w:val="20"/>
        </w:rPr>
        <w:t xml:space="preserve">la sostenibilità ambientale dei consumi della Pubblica Amministrazione”, facoltativo negli altri casi) </w:t>
      </w:r>
    </w:p>
    <w:p w14:paraId="25453055" w14:textId="149EBFF9" w:rsidR="00243F87" w:rsidRPr="001C0AFC" w:rsidRDefault="00184306" w:rsidP="00243F87">
      <w:pPr>
        <w:ind w:left="284" w:hanging="284"/>
        <w:jc w:val="both"/>
        <w:rPr>
          <w:strike/>
          <w:sz w:val="20"/>
          <w:szCs w:val="20"/>
        </w:rPr>
      </w:pPr>
      <w:r w:rsidRPr="001C0AFC">
        <w:rPr>
          <w:strike/>
          <w:sz w:val="20"/>
          <w:szCs w:val="20"/>
        </w:rPr>
        <w:t xml:space="preserve">▪ </w:t>
      </w:r>
      <w:r w:rsidR="00BF1D89" w:rsidRPr="001C0AFC">
        <w:rPr>
          <w:strike/>
          <w:sz w:val="20"/>
          <w:szCs w:val="20"/>
        </w:rPr>
        <w:tab/>
      </w:r>
      <w:r w:rsidRPr="001C0AFC">
        <w:rPr>
          <w:strike/>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1C0AFC" w:rsidRDefault="008003FD" w:rsidP="008003FD">
      <w:pPr>
        <w:ind w:left="284" w:hanging="284"/>
        <w:jc w:val="both"/>
        <w:rPr>
          <w:bCs/>
          <w:i/>
          <w:strike/>
          <w:sz w:val="20"/>
          <w:szCs w:val="20"/>
        </w:rPr>
      </w:pPr>
      <w:r w:rsidRPr="001C0AFC">
        <w:rPr>
          <w:bCs/>
          <w:i/>
          <w:strike/>
          <w:sz w:val="20"/>
          <w:szCs w:val="20"/>
        </w:rPr>
        <w:t>(solo se vigenti decreti CAM per il settore di riferimento)</w:t>
      </w:r>
    </w:p>
    <w:p w14:paraId="2F730159" w14:textId="4BB352AC" w:rsidR="00DE783D" w:rsidRPr="001C0AFC" w:rsidRDefault="008003FD" w:rsidP="008003FD">
      <w:pPr>
        <w:ind w:left="284" w:hanging="284"/>
        <w:jc w:val="both"/>
        <w:rPr>
          <w:bCs/>
          <w:i/>
          <w:strike/>
          <w:sz w:val="20"/>
          <w:szCs w:val="20"/>
        </w:rPr>
      </w:pPr>
      <w:r w:rsidRPr="001C0AFC">
        <w:rPr>
          <w:i/>
          <w:strike/>
          <w:sz w:val="20"/>
          <w:szCs w:val="20"/>
        </w:rPr>
        <w:t xml:space="preserve">▪ </w:t>
      </w:r>
      <w:r w:rsidRPr="001C0AFC">
        <w:rPr>
          <w:i/>
          <w:strike/>
          <w:sz w:val="20"/>
          <w:szCs w:val="20"/>
        </w:rPr>
        <w:tab/>
      </w:r>
      <w:r w:rsidRPr="001C0AFC">
        <w:rPr>
          <w:bCs/>
          <w:strike/>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sidRPr="001C0AFC">
        <w:rPr>
          <w:bCs/>
          <w:strike/>
          <w:sz w:val="20"/>
          <w:szCs w:val="20"/>
        </w:rPr>
        <w:t>…</w:t>
      </w:r>
      <w:r w:rsidRPr="001C0AFC">
        <w:rPr>
          <w:bCs/>
          <w:i/>
          <w:strike/>
          <w:sz w:val="20"/>
          <w:szCs w:val="20"/>
        </w:rPr>
        <w:t xml:space="preserve"> (indicare il</w:t>
      </w:r>
      <w:r w:rsidR="00625B83" w:rsidRPr="001C0AFC">
        <w:rPr>
          <w:bCs/>
          <w:i/>
          <w:strike/>
          <w:sz w:val="20"/>
          <w:szCs w:val="20"/>
        </w:rPr>
        <w:t>/i</w:t>
      </w:r>
      <w:r w:rsidRPr="001C0AFC">
        <w:rPr>
          <w:bCs/>
          <w:i/>
          <w:strike/>
          <w:sz w:val="20"/>
          <w:szCs w:val="20"/>
        </w:rPr>
        <w:t xml:space="preserve"> decreto</w:t>
      </w:r>
      <w:r w:rsidR="00625B83" w:rsidRPr="001C0AFC">
        <w:rPr>
          <w:bCs/>
          <w:i/>
          <w:strike/>
          <w:sz w:val="20"/>
          <w:szCs w:val="20"/>
        </w:rPr>
        <w:t>/i</w:t>
      </w:r>
      <w:r w:rsidRPr="001C0AFC">
        <w:rPr>
          <w:bCs/>
          <w:i/>
          <w:strike/>
          <w:sz w:val="20"/>
          <w:szCs w:val="20"/>
        </w:rPr>
        <w:t xml:space="preserve"> vigente</w:t>
      </w:r>
      <w:r w:rsidR="00625B83" w:rsidRPr="001C0AFC">
        <w:rPr>
          <w:bCs/>
          <w:i/>
          <w:strike/>
          <w:sz w:val="20"/>
          <w:szCs w:val="20"/>
        </w:rPr>
        <w:t>/i</w:t>
      </w:r>
      <w:r w:rsidRPr="001C0AFC">
        <w:rPr>
          <w:bCs/>
          <w:i/>
          <w:strike/>
          <w:sz w:val="20"/>
          <w:szCs w:val="20"/>
        </w:rPr>
        <w:t xml:space="preserve"> per il settore di interesse)</w:t>
      </w:r>
      <w:r w:rsidR="00DE783D" w:rsidRPr="001C0AFC">
        <w:rPr>
          <w:bCs/>
          <w:i/>
          <w:strike/>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ACC7" w14:textId="77777777" w:rsidR="00D4775F" w:rsidRDefault="00D4775F">
      <w:pPr>
        <w:spacing w:after="0" w:line="240" w:lineRule="auto"/>
      </w:pPr>
      <w:r>
        <w:separator/>
      </w:r>
    </w:p>
  </w:endnote>
  <w:endnote w:type="continuationSeparator" w:id="0">
    <w:p w14:paraId="0690DBDC" w14:textId="77777777" w:rsidR="00D4775F" w:rsidRDefault="00D4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25F0" w14:textId="77777777" w:rsidR="00D4775F" w:rsidRDefault="00D4775F">
      <w:pPr>
        <w:rPr>
          <w:sz w:val="12"/>
        </w:rPr>
      </w:pPr>
      <w:r>
        <w:separator/>
      </w:r>
    </w:p>
  </w:footnote>
  <w:footnote w:type="continuationSeparator" w:id="0">
    <w:p w14:paraId="69D8BA35" w14:textId="77777777" w:rsidR="00D4775F" w:rsidRDefault="00D4775F">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7242" w14:textId="77777777" w:rsidR="00515473" w:rsidRPr="00515473" w:rsidRDefault="00863D50" w:rsidP="00515473">
    <w:pPr>
      <w:pStyle w:val="Intestazione"/>
      <w:jc w:val="center"/>
      <w:rPr>
        <w:rFonts w:asciiTheme="majorHAnsi" w:hAnsiTheme="majorHAnsi" w:cstheme="majorHAnsi"/>
        <w:sz w:val="18"/>
        <w:szCs w:val="18"/>
      </w:rPr>
    </w:pPr>
    <w:r>
      <w:rPr>
        <w:rFonts w:ascii="Trebuchet MS" w:hAnsi="Trebuchet MS" w:cs="Courier New"/>
        <w:sz w:val="18"/>
        <w:szCs w:val="18"/>
      </w:rPr>
      <w:pict w14:anchorId="5118F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4.45pt">
          <v:imagedata r:id="rId1" o:title=""/>
        </v:shape>
      </w:pict>
    </w:r>
    <w:r w:rsidR="00515473" w:rsidRPr="00515473">
      <w:rPr>
        <w:rFonts w:asciiTheme="majorHAnsi" w:hAnsiTheme="majorHAnsi" w:cstheme="majorHAnsi"/>
        <w:sz w:val="18"/>
        <w:szCs w:val="18"/>
      </w:rPr>
      <w:t>Istituto Zooprofilattico Sperimentale della Sardegna</w:t>
    </w:r>
  </w:p>
  <w:p w14:paraId="5562BE29" w14:textId="5F70CA30" w:rsidR="00C41162" w:rsidRPr="00515473" w:rsidRDefault="00515473" w:rsidP="00515473">
    <w:pPr>
      <w:tabs>
        <w:tab w:val="center" w:pos="4819"/>
        <w:tab w:val="right" w:pos="9638"/>
      </w:tabs>
      <w:spacing w:line="240" w:lineRule="auto"/>
      <w:jc w:val="center"/>
      <w:rPr>
        <w:rFonts w:asciiTheme="majorHAnsi" w:hAnsiTheme="majorHAnsi" w:cstheme="majorHAnsi"/>
        <w:sz w:val="18"/>
        <w:szCs w:val="18"/>
        <w:lang w:eastAsia="it-IT"/>
      </w:rPr>
    </w:pPr>
    <w:r w:rsidRPr="00515473">
      <w:rPr>
        <w:rFonts w:asciiTheme="majorHAnsi" w:hAnsiTheme="majorHAnsi" w:cstheme="majorHAnsi"/>
        <w:i/>
        <w:sz w:val="18"/>
        <w:szCs w:val="18"/>
        <w:lang w:eastAsia="it-IT"/>
      </w:rPr>
      <w:t>“G. Pegreffi</w:t>
    </w:r>
    <w:r w:rsidRPr="00515473">
      <w:rPr>
        <w:rFonts w:asciiTheme="majorHAnsi" w:hAnsiTheme="majorHAnsi" w:cstheme="majorHAnsi"/>
        <w:sz w:val="18"/>
        <w:szCs w:val="18"/>
        <w:lang w:eastAsia="it-I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AFC"/>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D5183"/>
    <w:rsid w:val="002E3D4C"/>
    <w:rsid w:val="0030059B"/>
    <w:rsid w:val="00303D87"/>
    <w:rsid w:val="00307002"/>
    <w:rsid w:val="00310872"/>
    <w:rsid w:val="003131F3"/>
    <w:rsid w:val="00320515"/>
    <w:rsid w:val="00331E92"/>
    <w:rsid w:val="00332889"/>
    <w:rsid w:val="00336832"/>
    <w:rsid w:val="00345201"/>
    <w:rsid w:val="00347DF9"/>
    <w:rsid w:val="00354103"/>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3BEC"/>
    <w:rsid w:val="00444DAB"/>
    <w:rsid w:val="00446093"/>
    <w:rsid w:val="00450D0B"/>
    <w:rsid w:val="00451779"/>
    <w:rsid w:val="004527C2"/>
    <w:rsid w:val="004655D0"/>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5473"/>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A3DEA"/>
    <w:rsid w:val="005B731D"/>
    <w:rsid w:val="005C49E2"/>
    <w:rsid w:val="005D444F"/>
    <w:rsid w:val="005E725A"/>
    <w:rsid w:val="005F1D22"/>
    <w:rsid w:val="006022FA"/>
    <w:rsid w:val="006026A2"/>
    <w:rsid w:val="006044A8"/>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3D50"/>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149A"/>
    <w:rsid w:val="00942E88"/>
    <w:rsid w:val="009535B2"/>
    <w:rsid w:val="009547ED"/>
    <w:rsid w:val="00957AA0"/>
    <w:rsid w:val="00957C2C"/>
    <w:rsid w:val="0096048E"/>
    <w:rsid w:val="00971775"/>
    <w:rsid w:val="00986A23"/>
    <w:rsid w:val="0099125A"/>
    <w:rsid w:val="009972D0"/>
    <w:rsid w:val="009B383D"/>
    <w:rsid w:val="009B5141"/>
    <w:rsid w:val="009B7009"/>
    <w:rsid w:val="009C601D"/>
    <w:rsid w:val="009C7435"/>
    <w:rsid w:val="009D119E"/>
    <w:rsid w:val="009E04C3"/>
    <w:rsid w:val="009E0FD3"/>
    <w:rsid w:val="009E2EF2"/>
    <w:rsid w:val="009E46B4"/>
    <w:rsid w:val="009E4BA8"/>
    <w:rsid w:val="00A06E35"/>
    <w:rsid w:val="00A12EB7"/>
    <w:rsid w:val="00A13F1D"/>
    <w:rsid w:val="00A24E8B"/>
    <w:rsid w:val="00A33A49"/>
    <w:rsid w:val="00A50B54"/>
    <w:rsid w:val="00A647ED"/>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56875"/>
    <w:rsid w:val="00B7690A"/>
    <w:rsid w:val="00B81A6F"/>
    <w:rsid w:val="00B91564"/>
    <w:rsid w:val="00BA2A87"/>
    <w:rsid w:val="00BA40B2"/>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38DD"/>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1D4C"/>
    <w:rsid w:val="00CE6918"/>
    <w:rsid w:val="00CF1B03"/>
    <w:rsid w:val="00D0194E"/>
    <w:rsid w:val="00D05AA9"/>
    <w:rsid w:val="00D14BD1"/>
    <w:rsid w:val="00D26401"/>
    <w:rsid w:val="00D27B26"/>
    <w:rsid w:val="00D45998"/>
    <w:rsid w:val="00D4775F"/>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3436"/>
    <w:rsid w:val="00EE4127"/>
    <w:rsid w:val="00F05ACD"/>
    <w:rsid w:val="00F11A2B"/>
    <w:rsid w:val="00F21D50"/>
    <w:rsid w:val="00F2220F"/>
    <w:rsid w:val="00F27E15"/>
    <w:rsid w:val="00F338A3"/>
    <w:rsid w:val="00F35EAB"/>
    <w:rsid w:val="00F5043F"/>
    <w:rsid w:val="00F51DAD"/>
    <w:rsid w:val="00F52737"/>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4308</Words>
  <Characters>24517</Characters>
  <Application>Microsoft Office Word</Application>
  <DocSecurity>0</DocSecurity>
  <Lines>1532</Lines>
  <Paragraphs>703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Poddighe Roberto</cp:lastModifiedBy>
  <cp:revision>13</cp:revision>
  <cp:lastPrinted>2023-12-13T08:59:00Z</cp:lastPrinted>
  <dcterms:created xsi:type="dcterms:W3CDTF">2025-09-30T07:08:00Z</dcterms:created>
  <dcterms:modified xsi:type="dcterms:W3CDTF">2026-02-17T12:09:00Z</dcterms:modified>
  <dc:language>it-IT</dc:language>
</cp:coreProperties>
</file>